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37247" w14:textId="2C459DA0" w:rsidR="00F43AC2" w:rsidRDefault="00F43AC2" w:rsidP="00F43AC2">
      <w:pPr>
        <w:spacing w:after="0" w:line="240" w:lineRule="auto"/>
        <w:jc w:val="center"/>
        <w:rPr>
          <w:rFonts w:ascii="Times New Roman" w:hAnsi="Times New Roman"/>
          <w:b/>
          <w:sz w:val="20"/>
          <w:szCs w:val="20"/>
        </w:rPr>
      </w:pPr>
      <w:r>
        <w:rPr>
          <w:rFonts w:ascii="Times New Roman" w:hAnsi="Times New Roman"/>
          <w:b/>
          <w:sz w:val="20"/>
          <w:szCs w:val="20"/>
        </w:rPr>
        <w:t xml:space="preserve">Umowa Nr </w:t>
      </w:r>
      <w:r w:rsidR="00A27287">
        <w:rPr>
          <w:rFonts w:ascii="Times New Roman" w:hAnsi="Times New Roman"/>
          <w:b/>
          <w:sz w:val="20"/>
          <w:szCs w:val="20"/>
        </w:rPr>
        <w:t>……</w:t>
      </w:r>
      <w:r>
        <w:rPr>
          <w:rFonts w:ascii="Times New Roman" w:hAnsi="Times New Roman"/>
          <w:b/>
          <w:sz w:val="20"/>
          <w:szCs w:val="20"/>
        </w:rPr>
        <w:t xml:space="preserve">/2026/ZAP  </w:t>
      </w:r>
    </w:p>
    <w:p w14:paraId="4DF3CFBB" w14:textId="1A01CB54" w:rsidR="00F43AC2" w:rsidRDefault="00F43AC2" w:rsidP="00F43AC2">
      <w:pPr>
        <w:pStyle w:val="Tekstpodstawowy"/>
        <w:jc w:val="center"/>
        <w:rPr>
          <w:sz w:val="20"/>
        </w:rPr>
      </w:pPr>
      <w:r>
        <w:rPr>
          <w:sz w:val="20"/>
        </w:rPr>
        <w:t xml:space="preserve">zawarta w Jarosławiu w dniu </w:t>
      </w:r>
      <w:r w:rsidR="00A27287">
        <w:rPr>
          <w:sz w:val="20"/>
        </w:rPr>
        <w:t>…………………</w:t>
      </w:r>
      <w:r>
        <w:rPr>
          <w:sz w:val="20"/>
        </w:rPr>
        <w:t xml:space="preserve"> r.</w:t>
      </w:r>
    </w:p>
    <w:p w14:paraId="1D750CC8" w14:textId="77777777" w:rsidR="00F43AC2" w:rsidRDefault="00F43AC2" w:rsidP="00F43AC2">
      <w:pPr>
        <w:pStyle w:val="Tekstpodstawowy"/>
        <w:rPr>
          <w:sz w:val="20"/>
        </w:rPr>
      </w:pPr>
      <w:r>
        <w:rPr>
          <w:sz w:val="20"/>
        </w:rPr>
        <w:t>pomiędzy:</w:t>
      </w:r>
    </w:p>
    <w:p w14:paraId="2E7811F3"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b/>
          <w:sz w:val="20"/>
          <w:szCs w:val="20"/>
        </w:rPr>
        <w:t xml:space="preserve">Centrum Opieki Medycznej w Jarosławiu, </w:t>
      </w:r>
      <w:r>
        <w:rPr>
          <w:rFonts w:ascii="Times New Roman" w:hAnsi="Times New Roman"/>
          <w:sz w:val="20"/>
          <w:szCs w:val="20"/>
        </w:rPr>
        <w:t>ul. 3 Maja 70, 37-500 Jarosław, wpisane do rejestru stowarzyszeń, innych organizacji społecznych i zawodowych, fundacji oraz samodzielnych publicznych zakładów opieki zdrowotnej, prowadzonego przez Sąd Rejonowy w Rzeszowie, XII Wydział Gospodarczy Krajowego Rejestru Sądowego, pod nr KRS:0000024565</w:t>
      </w:r>
    </w:p>
    <w:p w14:paraId="4F556115"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reprezentowanym  przez :</w:t>
      </w:r>
    </w:p>
    <w:p w14:paraId="197A3940" w14:textId="77777777" w:rsidR="00F43AC2" w:rsidRDefault="00F43AC2" w:rsidP="00F43AC2">
      <w:pPr>
        <w:spacing w:after="0" w:line="240" w:lineRule="auto"/>
        <w:rPr>
          <w:rFonts w:ascii="Times New Roman" w:hAnsi="Times New Roman"/>
          <w:sz w:val="20"/>
          <w:szCs w:val="20"/>
        </w:rPr>
      </w:pPr>
      <w:r>
        <w:rPr>
          <w:rFonts w:ascii="Times New Roman" w:hAnsi="Times New Roman"/>
          <w:sz w:val="20"/>
          <w:szCs w:val="20"/>
        </w:rPr>
        <w:t>Dyrektor Centrum Opieki Medycznej w Jarosławiu – Piotr Pochopień</w:t>
      </w:r>
    </w:p>
    <w:p w14:paraId="00F2FED5" w14:textId="77777777" w:rsidR="00F43AC2" w:rsidRDefault="00F43AC2" w:rsidP="00F43AC2">
      <w:pPr>
        <w:spacing w:after="0" w:line="240" w:lineRule="auto"/>
        <w:rPr>
          <w:rFonts w:ascii="Times New Roman" w:hAnsi="Times New Roman"/>
          <w:sz w:val="20"/>
          <w:szCs w:val="20"/>
        </w:rPr>
      </w:pPr>
      <w:r>
        <w:rPr>
          <w:rFonts w:ascii="Times New Roman" w:hAnsi="Times New Roman"/>
          <w:sz w:val="20"/>
          <w:szCs w:val="20"/>
        </w:rPr>
        <w:t xml:space="preserve">zwanego w dalszej części umowy „Zamawiającym” </w:t>
      </w:r>
    </w:p>
    <w:p w14:paraId="0526D5CC" w14:textId="77777777" w:rsidR="00F43AC2" w:rsidRDefault="00F43AC2" w:rsidP="00F43AC2">
      <w:pPr>
        <w:spacing w:after="0" w:line="240" w:lineRule="auto"/>
        <w:ind w:right="252"/>
        <w:jc w:val="both"/>
        <w:rPr>
          <w:rFonts w:ascii="Times New Roman" w:hAnsi="Times New Roman"/>
          <w:sz w:val="20"/>
          <w:szCs w:val="20"/>
        </w:rPr>
      </w:pPr>
    </w:p>
    <w:p w14:paraId="3DE4B13A" w14:textId="77777777" w:rsidR="00F43AC2" w:rsidRDefault="00F43AC2" w:rsidP="00F43AC2">
      <w:pPr>
        <w:spacing w:after="0" w:line="240" w:lineRule="auto"/>
        <w:rPr>
          <w:rFonts w:ascii="Times New Roman" w:hAnsi="Times New Roman"/>
          <w:sz w:val="20"/>
          <w:szCs w:val="20"/>
        </w:rPr>
      </w:pPr>
      <w:r>
        <w:rPr>
          <w:rFonts w:ascii="Times New Roman" w:hAnsi="Times New Roman"/>
          <w:sz w:val="20"/>
          <w:szCs w:val="20"/>
        </w:rPr>
        <w:t>a</w:t>
      </w:r>
    </w:p>
    <w:p w14:paraId="0E6D1105" w14:textId="77777777" w:rsidR="00F43AC2" w:rsidRDefault="00F43AC2" w:rsidP="00F43AC2">
      <w:pPr>
        <w:spacing w:after="0" w:line="240" w:lineRule="auto"/>
        <w:rPr>
          <w:rFonts w:ascii="Times New Roman" w:hAnsi="Times New Roman"/>
          <w:sz w:val="20"/>
          <w:szCs w:val="20"/>
        </w:rPr>
      </w:pPr>
    </w:p>
    <w:p w14:paraId="0CC30BC7" w14:textId="4EB1DA78" w:rsidR="004323DF" w:rsidRDefault="00A27287" w:rsidP="00F43AC2">
      <w:pPr>
        <w:spacing w:after="0" w:line="240" w:lineRule="auto"/>
        <w:rPr>
          <w:rFonts w:ascii="Times New Roman" w:hAnsi="Times New Roman"/>
          <w:sz w:val="20"/>
          <w:szCs w:val="20"/>
        </w:rPr>
      </w:pPr>
      <w:r>
        <w:rPr>
          <w:rFonts w:ascii="Times New Roman" w:hAnsi="Times New Roman"/>
          <w:b/>
          <w:sz w:val="20"/>
          <w:szCs w:val="20"/>
        </w:rPr>
        <w:t>…………………………………………………………………………………………………………………………………………………………………………………………………………………………………………………</w:t>
      </w:r>
    </w:p>
    <w:p w14:paraId="5F1C6167" w14:textId="0D583A58" w:rsidR="00F43AC2" w:rsidRDefault="00F43AC2" w:rsidP="00F43AC2">
      <w:pPr>
        <w:spacing w:after="0" w:line="240" w:lineRule="auto"/>
        <w:rPr>
          <w:rFonts w:ascii="Times New Roman" w:hAnsi="Times New Roman"/>
          <w:sz w:val="20"/>
          <w:szCs w:val="20"/>
        </w:rPr>
      </w:pPr>
      <w:r>
        <w:rPr>
          <w:rFonts w:ascii="Times New Roman" w:hAnsi="Times New Roman"/>
          <w:sz w:val="20"/>
          <w:szCs w:val="20"/>
        </w:rPr>
        <w:t>zwanym w dalszej części umowy „Wykonawcą”</w:t>
      </w:r>
    </w:p>
    <w:p w14:paraId="5ED1A008" w14:textId="77777777" w:rsidR="00F43AC2" w:rsidRDefault="00F43AC2" w:rsidP="00F43AC2">
      <w:pPr>
        <w:spacing w:after="0" w:line="240" w:lineRule="auto"/>
        <w:rPr>
          <w:rFonts w:ascii="Times New Roman" w:hAnsi="Times New Roman"/>
          <w:sz w:val="20"/>
          <w:szCs w:val="20"/>
        </w:rPr>
      </w:pPr>
    </w:p>
    <w:p w14:paraId="2AF53729" w14:textId="77777777" w:rsidR="00F43AC2" w:rsidRDefault="00F43AC2" w:rsidP="00F43AC2">
      <w:pPr>
        <w:pStyle w:val="Tekstpodstawowywcity2"/>
        <w:tabs>
          <w:tab w:val="left" w:pos="0"/>
        </w:tabs>
        <w:spacing w:after="0" w:line="240" w:lineRule="auto"/>
        <w:rPr>
          <w:rFonts w:ascii="Times New Roman" w:hAnsi="Times New Roman"/>
          <w:snapToGrid w:val="0"/>
          <w:sz w:val="20"/>
          <w:szCs w:val="20"/>
        </w:rPr>
      </w:pPr>
    </w:p>
    <w:p w14:paraId="1C51FB16" w14:textId="77777777" w:rsidR="00F43AC2" w:rsidRDefault="00F43AC2" w:rsidP="00F43AC2">
      <w:pPr>
        <w:pStyle w:val="Tekstpodstawowywcity2"/>
        <w:tabs>
          <w:tab w:val="left" w:pos="0"/>
        </w:tabs>
        <w:spacing w:after="0" w:line="240" w:lineRule="auto"/>
        <w:ind w:left="0"/>
        <w:rPr>
          <w:rFonts w:ascii="Times New Roman" w:hAnsi="Times New Roman"/>
          <w:sz w:val="16"/>
          <w:szCs w:val="16"/>
        </w:rPr>
      </w:pPr>
      <w:r>
        <w:rPr>
          <w:rFonts w:ascii="Times New Roman" w:hAnsi="Times New Roman"/>
          <w:snapToGrid w:val="0"/>
          <w:sz w:val="16"/>
          <w:szCs w:val="16"/>
        </w:rPr>
        <w:t>Stosownie do dokonanego przez Zamawiającego wyboru oferty Wykonawcy w postępowaniu prowadzonym w trybie przetargu nieograniczonego zgodnie z ustawą z dnia 11 września 2019 r. - Prawo zamówień publicznych</w:t>
      </w:r>
      <w:r>
        <w:rPr>
          <w:rFonts w:ascii="Times New Roman" w:hAnsi="Times New Roman"/>
          <w:sz w:val="16"/>
          <w:szCs w:val="16"/>
        </w:rPr>
        <w:t xml:space="preserve">, </w:t>
      </w:r>
      <w:r>
        <w:rPr>
          <w:rFonts w:ascii="Times New Roman" w:hAnsi="Times New Roman"/>
          <w:snapToGrid w:val="0"/>
          <w:sz w:val="16"/>
          <w:szCs w:val="16"/>
        </w:rPr>
        <w:t>strony zawarły umowę następującej treści:</w:t>
      </w:r>
    </w:p>
    <w:p w14:paraId="101A30A5" w14:textId="77777777" w:rsidR="00F43AC2" w:rsidRDefault="00F43AC2" w:rsidP="00F43AC2">
      <w:pPr>
        <w:spacing w:after="0" w:line="240" w:lineRule="auto"/>
        <w:jc w:val="center"/>
        <w:rPr>
          <w:rFonts w:ascii="Times New Roman" w:hAnsi="Times New Roman"/>
          <w:sz w:val="20"/>
          <w:szCs w:val="20"/>
        </w:rPr>
      </w:pPr>
    </w:p>
    <w:p w14:paraId="57C8DF84"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w:t>
      </w:r>
    </w:p>
    <w:p w14:paraId="50339FEC" w14:textId="77777777" w:rsidR="00F43AC2" w:rsidRDefault="00F43AC2" w:rsidP="00F43AC2">
      <w:pPr>
        <w:pStyle w:val="Tekstpodstawowy"/>
        <w:suppressAutoHyphens w:val="0"/>
        <w:jc w:val="both"/>
        <w:rPr>
          <w:sz w:val="20"/>
        </w:rPr>
      </w:pPr>
      <w:r>
        <w:rPr>
          <w:sz w:val="20"/>
          <w:lang w:val="pl-PL"/>
        </w:rPr>
        <w:t xml:space="preserve">1. </w:t>
      </w:r>
      <w:r>
        <w:rPr>
          <w:sz w:val="20"/>
        </w:rPr>
        <w:t xml:space="preserve">Wykonawca zobowiązuje się do dostarczenia leków zgodnie z asortymentem i ilościami określonymi </w:t>
      </w:r>
      <w:r>
        <w:rPr>
          <w:sz w:val="20"/>
        </w:rPr>
        <w:br/>
        <w:t>w załączniku „Formularz cenowy”, który stanowi integralną część niniejszej umowy, wg pisemnych zamówień składanych przez pracownika apteki.</w:t>
      </w:r>
    </w:p>
    <w:p w14:paraId="3D6E7947" w14:textId="118AA75B" w:rsidR="00F43AC2" w:rsidRDefault="00F43AC2" w:rsidP="00F43AC2">
      <w:pPr>
        <w:pStyle w:val="Default"/>
        <w:tabs>
          <w:tab w:val="left" w:pos="284"/>
        </w:tabs>
        <w:rPr>
          <w:b/>
          <w:bCs/>
          <w:sz w:val="20"/>
          <w:szCs w:val="20"/>
        </w:rPr>
      </w:pPr>
      <w:r>
        <w:rPr>
          <w:sz w:val="20"/>
          <w:szCs w:val="20"/>
        </w:rPr>
        <w:t xml:space="preserve">2. </w:t>
      </w:r>
      <w:r w:rsidRPr="00DF5E50">
        <w:rPr>
          <w:sz w:val="20"/>
          <w:szCs w:val="20"/>
        </w:rPr>
        <w:t>Wartość brutto przedmiotu zamówienia pakiet</w:t>
      </w:r>
      <w:r>
        <w:rPr>
          <w:sz w:val="20"/>
          <w:szCs w:val="20"/>
        </w:rPr>
        <w:t xml:space="preserve"> </w:t>
      </w:r>
      <w:r w:rsidR="00A27287">
        <w:rPr>
          <w:b/>
          <w:bCs/>
          <w:sz w:val="20"/>
          <w:szCs w:val="20"/>
        </w:rPr>
        <w:t>…</w:t>
      </w:r>
      <w:r w:rsidRPr="00DF5E50">
        <w:rPr>
          <w:sz w:val="20"/>
          <w:szCs w:val="20"/>
        </w:rPr>
        <w:t>:</w:t>
      </w:r>
      <w:r>
        <w:rPr>
          <w:sz w:val="20"/>
          <w:szCs w:val="20"/>
        </w:rPr>
        <w:t xml:space="preserve"> </w:t>
      </w:r>
      <w:r w:rsidRPr="00DF5E50">
        <w:rPr>
          <w:sz w:val="20"/>
          <w:szCs w:val="20"/>
        </w:rPr>
        <w:t xml:space="preserve"> </w:t>
      </w:r>
      <w:r w:rsidRPr="00902AE7">
        <w:rPr>
          <w:b/>
          <w:bCs/>
          <w:sz w:val="20"/>
          <w:szCs w:val="20"/>
        </w:rPr>
        <w:t>zł</w:t>
      </w:r>
    </w:p>
    <w:p w14:paraId="522F7913" w14:textId="24A35000" w:rsidR="00F43AC2" w:rsidRDefault="00F43AC2" w:rsidP="00F43AC2">
      <w:pPr>
        <w:pStyle w:val="Default"/>
        <w:tabs>
          <w:tab w:val="left" w:pos="284"/>
        </w:tabs>
        <w:rPr>
          <w:b/>
          <w:bCs/>
          <w:sz w:val="20"/>
          <w:szCs w:val="20"/>
        </w:rPr>
      </w:pPr>
      <w:r>
        <w:rPr>
          <w:sz w:val="20"/>
          <w:szCs w:val="20"/>
        </w:rPr>
        <w:t xml:space="preserve">       </w:t>
      </w:r>
      <w:r w:rsidRPr="00DF5E50">
        <w:rPr>
          <w:sz w:val="20"/>
          <w:szCs w:val="20"/>
        </w:rPr>
        <w:t>Wartość brutto przedmiotu zamówienia pakiet</w:t>
      </w:r>
      <w:r>
        <w:rPr>
          <w:sz w:val="20"/>
          <w:szCs w:val="20"/>
        </w:rPr>
        <w:t xml:space="preserve"> </w:t>
      </w:r>
      <w:r w:rsidR="00A27287">
        <w:rPr>
          <w:b/>
          <w:bCs/>
          <w:sz w:val="20"/>
          <w:szCs w:val="20"/>
        </w:rPr>
        <w:t>…</w:t>
      </w:r>
      <w:r>
        <w:rPr>
          <w:b/>
          <w:bCs/>
          <w:sz w:val="20"/>
          <w:szCs w:val="20"/>
        </w:rPr>
        <w:t>: zł</w:t>
      </w:r>
    </w:p>
    <w:p w14:paraId="213CBAAB" w14:textId="7B256DF1" w:rsidR="00F43AC2" w:rsidRPr="00DF5E50" w:rsidRDefault="00F43AC2" w:rsidP="00F43AC2">
      <w:pPr>
        <w:pStyle w:val="Default"/>
        <w:rPr>
          <w:sz w:val="20"/>
          <w:szCs w:val="20"/>
        </w:rPr>
      </w:pPr>
      <w:r>
        <w:rPr>
          <w:sz w:val="20"/>
          <w:szCs w:val="20"/>
        </w:rPr>
        <w:t xml:space="preserve">      </w:t>
      </w:r>
      <w:r w:rsidRPr="00DF5E50">
        <w:rPr>
          <w:sz w:val="20"/>
          <w:szCs w:val="20"/>
        </w:rPr>
        <w:t xml:space="preserve">Wartość brutto przedmiotu zamówienia ogółem: </w:t>
      </w:r>
      <w:r w:rsidR="00A27287">
        <w:rPr>
          <w:b/>
          <w:bCs/>
          <w:sz w:val="20"/>
          <w:szCs w:val="20"/>
        </w:rPr>
        <w:t>……………………………………</w:t>
      </w:r>
      <w:r w:rsidRPr="00902AE7">
        <w:rPr>
          <w:b/>
          <w:bCs/>
          <w:sz w:val="20"/>
          <w:szCs w:val="20"/>
        </w:rPr>
        <w:t xml:space="preserve"> zł</w:t>
      </w:r>
      <w:r w:rsidRPr="00DF5E50">
        <w:rPr>
          <w:b/>
          <w:bCs/>
          <w:sz w:val="20"/>
          <w:szCs w:val="20"/>
        </w:rPr>
        <w:t xml:space="preserve"> </w:t>
      </w:r>
    </w:p>
    <w:p w14:paraId="31D1FA35" w14:textId="364D68A9" w:rsidR="00F43AC2" w:rsidRPr="00DF5E50" w:rsidRDefault="00F43AC2" w:rsidP="00F43AC2">
      <w:pPr>
        <w:pStyle w:val="Default"/>
        <w:rPr>
          <w:sz w:val="20"/>
          <w:szCs w:val="20"/>
        </w:rPr>
      </w:pPr>
      <w:r>
        <w:rPr>
          <w:sz w:val="20"/>
          <w:szCs w:val="20"/>
        </w:rPr>
        <w:t xml:space="preserve">      </w:t>
      </w:r>
      <w:r w:rsidRPr="00DF5E50">
        <w:rPr>
          <w:sz w:val="20"/>
          <w:szCs w:val="20"/>
        </w:rPr>
        <w:t>/słownie:</w:t>
      </w:r>
      <w:r>
        <w:rPr>
          <w:sz w:val="20"/>
          <w:szCs w:val="20"/>
        </w:rPr>
        <w:t xml:space="preserve"> </w:t>
      </w:r>
      <w:r w:rsidR="00A27287">
        <w:rPr>
          <w:sz w:val="20"/>
          <w:szCs w:val="20"/>
        </w:rPr>
        <w:t>……………………………………………………………………………</w:t>
      </w:r>
      <w:r>
        <w:rPr>
          <w:sz w:val="20"/>
          <w:szCs w:val="20"/>
        </w:rPr>
        <w:t xml:space="preserve"> zł </w:t>
      </w:r>
      <w:r w:rsidR="00A27287">
        <w:rPr>
          <w:sz w:val="20"/>
          <w:szCs w:val="20"/>
        </w:rPr>
        <w:t>00</w:t>
      </w:r>
      <w:r>
        <w:rPr>
          <w:sz w:val="20"/>
          <w:szCs w:val="20"/>
        </w:rPr>
        <w:t>/100</w:t>
      </w:r>
      <w:r w:rsidRPr="00DF5E50">
        <w:rPr>
          <w:sz w:val="20"/>
          <w:szCs w:val="20"/>
        </w:rPr>
        <w:t xml:space="preserve"> /</w:t>
      </w:r>
    </w:p>
    <w:p w14:paraId="378C6F0F" w14:textId="5F7883B1" w:rsidR="00F43AC2" w:rsidRDefault="00F43AC2" w:rsidP="00F43AC2">
      <w:pPr>
        <w:pStyle w:val="Default"/>
        <w:tabs>
          <w:tab w:val="left" w:pos="284"/>
        </w:tabs>
        <w:rPr>
          <w:b/>
          <w:sz w:val="20"/>
        </w:rPr>
      </w:pPr>
      <w:r>
        <w:rPr>
          <w:sz w:val="20"/>
        </w:rPr>
        <w:t>3. Wynagrodzenie stanowiące wartość umowy, o którym mowa w ust. 2 jest płatne zgodnie</w:t>
      </w:r>
      <w:r>
        <w:rPr>
          <w:b/>
          <w:sz w:val="20"/>
        </w:rPr>
        <w:t xml:space="preserve"> </w:t>
      </w:r>
      <w:r>
        <w:rPr>
          <w:b/>
          <w:sz w:val="20"/>
        </w:rPr>
        <w:br/>
      </w:r>
      <w:r>
        <w:rPr>
          <w:sz w:val="20"/>
        </w:rPr>
        <w:t>z § 4 umowy, po dostarczeniu przedmiotu zamówienia potwierdzonego przez pracownika Apteki Zamawiającego.</w:t>
      </w:r>
    </w:p>
    <w:p w14:paraId="218D573C" w14:textId="77777777" w:rsidR="00F43AC2" w:rsidRDefault="00F43AC2" w:rsidP="00F43AC2">
      <w:pPr>
        <w:pStyle w:val="Tekstpodstawowy"/>
        <w:suppressAutoHyphens w:val="0"/>
        <w:jc w:val="both"/>
        <w:rPr>
          <w:sz w:val="20"/>
        </w:rPr>
      </w:pPr>
      <w:r>
        <w:rPr>
          <w:sz w:val="20"/>
        </w:rPr>
        <w:t>4.   W okresie obowiązywania umowy Wykonawca może obniżyć cenę wynikającą z przetargu. Obniżenie ceny przez Wykonawcę nie wymaga aneksu, wymaga natomiast pisemnej zgody Zamawiającego.</w:t>
      </w:r>
    </w:p>
    <w:p w14:paraId="465868E5"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 xml:space="preserve">5.    Zamawiający zastrzega sobie możliwość zamówienia mniejszej ilości towaru objętego niniejszą umową, niż wynika to z zawartych wartości liczbowych określonych w Załączniku nr 1 do umowy, jeżeli jest to uzasadnione bieżącym zapotrzebowaniem. </w:t>
      </w:r>
      <w:r>
        <w:rPr>
          <w:rFonts w:ascii="Times New Roman" w:hAnsi="Times New Roman"/>
          <w:color w:val="000000" w:themeColor="text1"/>
          <w:sz w:val="20"/>
          <w:szCs w:val="20"/>
        </w:rPr>
        <w:t xml:space="preserve">Niezrealizowana wartość umowy nie może być większa niż 30% wartości umowy, </w:t>
      </w:r>
      <w:r>
        <w:rPr>
          <w:rFonts w:ascii="Times New Roman" w:hAnsi="Times New Roman"/>
          <w:color w:val="000000" w:themeColor="text1"/>
          <w:sz w:val="20"/>
          <w:szCs w:val="20"/>
        </w:rPr>
        <w:br/>
        <w:t>o której mowa w § 1 ust. 2.</w:t>
      </w:r>
    </w:p>
    <w:p w14:paraId="48BCF9B3"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 xml:space="preserve">6. Wartość brutto umowy obejmuje: wartość towaru, podatek VAT, cło, koszty transportu </w:t>
      </w:r>
      <w:r>
        <w:rPr>
          <w:rFonts w:ascii="Times New Roman" w:hAnsi="Times New Roman"/>
          <w:sz w:val="20"/>
          <w:szCs w:val="20"/>
        </w:rPr>
        <w:br/>
        <w:t>i ubezpieczenia do Zamawiającego.</w:t>
      </w:r>
    </w:p>
    <w:p w14:paraId="14C42012"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7.   Ceny i nazwy na fakturze VAT muszą odpowiadać cenom i nazwom ujętym w załączniku do umowy.</w:t>
      </w:r>
    </w:p>
    <w:p w14:paraId="430F166D"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 xml:space="preserve">8.    W okresie obowiązywania umowy, ceny dostarczanego Zamawiającemu asortymentu nie mogą ulec zmianie, </w:t>
      </w:r>
      <w:r>
        <w:rPr>
          <w:rFonts w:ascii="Times New Roman" w:hAnsi="Times New Roman"/>
          <w:sz w:val="20"/>
          <w:szCs w:val="20"/>
        </w:rPr>
        <w:br/>
        <w:t>z zastrzeżeniem ust. 4 i 9.</w:t>
      </w:r>
    </w:p>
    <w:p w14:paraId="34DC1CCE"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9.     Dopuszcza się możliwość zmiany cen w przypadku zmiany stawki podatku VAT.</w:t>
      </w:r>
    </w:p>
    <w:p w14:paraId="7B49D011"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10.  Zamawiający każdorazowo w zamówieniu podaje ilość sztuk zamawianego towaru.</w:t>
      </w:r>
    </w:p>
    <w:p w14:paraId="59C01615" w14:textId="77777777" w:rsidR="00F43AC2" w:rsidRDefault="00F43AC2"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 xml:space="preserve">11. Wykonawcy nie przysługuje wobec Zamawiającego roszczenie odszkodowawcze z tytułu sprzedaży mniejszej ilości, niż określonej w załączniku do umowy. </w:t>
      </w:r>
    </w:p>
    <w:p w14:paraId="391C11D9"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xml:space="preserve">§ 2 </w:t>
      </w:r>
    </w:p>
    <w:p w14:paraId="04E59318"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Zamawiający leki zamawiał będzie pisemnie, faksem lub w formie e-mail, zgodnie </w:t>
      </w:r>
      <w:r>
        <w:rPr>
          <w:rFonts w:ascii="Times New Roman" w:hAnsi="Times New Roman"/>
          <w:sz w:val="20"/>
          <w:szCs w:val="20"/>
        </w:rPr>
        <w:br/>
        <w:t xml:space="preserve">z danymi Wykonawcy wskazanymi w komparycji umowy. </w:t>
      </w:r>
    </w:p>
    <w:p w14:paraId="7648AA5A"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Wykonawca zobowiązuje się dostarczyć przedmiot umowy wraz z fakturą VAT do siedziby Zamawiającego (magazyn apteki COM Jarosław w godzinach 7:25 – 14:00) na własny koszt </w:t>
      </w:r>
      <w:r>
        <w:rPr>
          <w:rFonts w:ascii="Times New Roman" w:hAnsi="Times New Roman"/>
          <w:sz w:val="20"/>
          <w:szCs w:val="20"/>
        </w:rPr>
        <w:br/>
        <w:t xml:space="preserve">i ryzyko w terminie </w:t>
      </w:r>
      <w:r>
        <w:rPr>
          <w:rFonts w:ascii="Times New Roman" w:hAnsi="Times New Roman"/>
          <w:b/>
          <w:sz w:val="20"/>
          <w:szCs w:val="20"/>
        </w:rPr>
        <w:t xml:space="preserve">1 </w:t>
      </w:r>
      <w:r>
        <w:rPr>
          <w:rFonts w:ascii="Times New Roman" w:hAnsi="Times New Roman"/>
          <w:sz w:val="20"/>
          <w:szCs w:val="20"/>
        </w:rPr>
        <w:t xml:space="preserve">dnia od złożenia zamówienia. Jeżeli dostawa wypada w dniu wolnym od pracy lub poza godzinami pracy apteki szpitalnej dostawa nastąpi w pierwszym dniu roboczym po wyznaczonym terminie.  W szczególnych przypadkach („na ratunek”). Zamawiający dokona dostawy w terminie </w:t>
      </w:r>
      <w:r>
        <w:rPr>
          <w:rFonts w:ascii="Times New Roman" w:hAnsi="Times New Roman"/>
          <w:b/>
          <w:sz w:val="20"/>
          <w:szCs w:val="20"/>
        </w:rPr>
        <w:t xml:space="preserve">8 </w:t>
      </w:r>
      <w:r>
        <w:rPr>
          <w:rFonts w:ascii="Times New Roman" w:hAnsi="Times New Roman"/>
          <w:sz w:val="20"/>
          <w:szCs w:val="20"/>
        </w:rPr>
        <w:t xml:space="preserve">godzin od złożenia zamówienia. </w:t>
      </w:r>
    </w:p>
    <w:p w14:paraId="5CBC2618"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Wykonawca zobowiązany jest do dostarczenia przedmiotu umowy własnym staraniem </w:t>
      </w:r>
      <w:r>
        <w:rPr>
          <w:rFonts w:ascii="Times New Roman" w:hAnsi="Times New Roman"/>
          <w:sz w:val="20"/>
          <w:szCs w:val="20"/>
        </w:rPr>
        <w:br/>
        <w:t xml:space="preserve">z zachowaniem rygorów sanitarnych zapewniających wymaganą, jakość przewożonego towaru oraz z zachowaniem </w:t>
      </w:r>
      <w:r>
        <w:rPr>
          <w:rFonts w:ascii="Times New Roman" w:hAnsi="Times New Roman"/>
          <w:sz w:val="20"/>
          <w:szCs w:val="20"/>
        </w:rPr>
        <w:lastRenderedPageBreak/>
        <w:t xml:space="preserve">warunków przechowywania zgodnie z zaleceniami producenta oraz zgodnie z warunkami określonymi </w:t>
      </w:r>
      <w:r>
        <w:rPr>
          <w:rFonts w:ascii="Times New Roman" w:hAnsi="Times New Roman"/>
          <w:sz w:val="20"/>
          <w:szCs w:val="20"/>
        </w:rPr>
        <w:br/>
        <w:t xml:space="preserve">w rozporządzeniu Ministra Zdrowia z dnia 13.03.2015 r. w/s Procedur Dobrej Praktyki Dystrybucyjnej (Dz. U. 2015,  poz.381) [ewentualnie innym wydanym na podstawie tej samej delegacji ustawowej], w tym do dostarczania leków termolabilnych z hurtowni do apteki w warunkach ze wskaźnikiem temperatur lub przesłanie raportu rejestrów   temperatur umieszczonych w środkach transportu drogą elektroniczną na adres apteka@comjar.pl. </w:t>
      </w:r>
    </w:p>
    <w:p w14:paraId="390E5A09"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 W przypadku dostarczenia przedmiotu umowy Zamawiającemu przez podwykonawcę, Wykonawca odpowiada za działania, uchybienia i zaniedbania podwykonawcy jak za własne działania, uchybienia i zaniedbania z zakresie określonym w ust. 2 i 3.</w:t>
      </w:r>
    </w:p>
    <w:p w14:paraId="76A0D3A6"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Niedostarczenie faktury VAT wraz z towarem lub podzielenie dostawy spowoduje zwrot towaru na koszt Wykonawcy.</w:t>
      </w:r>
    </w:p>
    <w:p w14:paraId="12E472FB"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Wykonawca zobowiązuje się do bezwzględnego umieszczania na fakturze zakupu serii i dat ważności produktów leczniczych i dostarczania ich zgodnie z fakturą.</w:t>
      </w:r>
    </w:p>
    <w:p w14:paraId="611BBB68" w14:textId="77777777" w:rsidR="00F43AC2" w:rsidRDefault="00F43AC2" w:rsidP="00F43AC2">
      <w:pPr>
        <w:pStyle w:val="Akapitzlist"/>
        <w:numPr>
          <w:ilvl w:val="0"/>
          <w:numId w:val="1"/>
        </w:numPr>
        <w:tabs>
          <w:tab w:val="left" w:pos="284"/>
        </w:tabs>
        <w:spacing w:after="0" w:line="240" w:lineRule="auto"/>
        <w:ind w:left="0" w:firstLine="0"/>
        <w:jc w:val="both"/>
        <w:rPr>
          <w:rFonts w:ascii="Times New Roman" w:hAnsi="Times New Roman"/>
          <w:sz w:val="20"/>
          <w:szCs w:val="20"/>
        </w:rPr>
      </w:pPr>
      <w:r>
        <w:rPr>
          <w:rFonts w:ascii="Times New Roman" w:hAnsi="Times New Roman"/>
          <w:sz w:val="20"/>
          <w:szCs w:val="20"/>
        </w:rPr>
        <w:t xml:space="preserve">Potwierdzone pisemnie wydanie Zamawiającemu przez Wykonawcę przedmiotu umowy nastąpi </w:t>
      </w:r>
      <w:r>
        <w:rPr>
          <w:rFonts w:ascii="Times New Roman" w:hAnsi="Times New Roman"/>
          <w:sz w:val="20"/>
          <w:szCs w:val="20"/>
        </w:rPr>
        <w:br/>
        <w:t>w siedzibie Zamawiającego, po uprzednim uzgodnieniu terminu dostawy z pracownikiem apteki.</w:t>
      </w:r>
    </w:p>
    <w:p w14:paraId="7FF175C5"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3</w:t>
      </w:r>
    </w:p>
    <w:p w14:paraId="6D400378"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1. Wszystkie dokumenty winny być wystawione przez Wykonawcę w języku polskim (instrukcja obsługi, faktura). W razie dostarczenia oryginalnych dokumentów producenta zagranicznego, Wykonawca dostarczy ich tłumaczenia.</w:t>
      </w:r>
    </w:p>
    <w:p w14:paraId="4BD20B01"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2. Dokumenty w języku innym niż polski, bez załączonego ich tłumaczenia, będą zwracane Wykonawcy albo tłumaczenie zostanie wykonane na zlecenie Zamawiającego. W takim przypadku Zamawiający obciąży kosztami tłumaczenia Wykonawcę.</w:t>
      </w:r>
    </w:p>
    <w:p w14:paraId="53FCFB4E"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3.Wykonawca będzie poinformowany o zwrocie dokumentów pisemnie (e-mail).</w:t>
      </w:r>
    </w:p>
    <w:p w14:paraId="2B41C64A"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4.Ceny na fakturze będą rozbite na poszczególne pozycje dostawy z wyszczególnionym podatkiem VAT.</w:t>
      </w:r>
    </w:p>
    <w:p w14:paraId="1560CE64"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4</w:t>
      </w:r>
    </w:p>
    <w:p w14:paraId="3DDA8D13" w14:textId="77777777" w:rsidR="00F43AC2" w:rsidRDefault="00F43AC2" w:rsidP="00F43AC2">
      <w:pPr>
        <w:pStyle w:val="Tekstpodstawowy"/>
        <w:jc w:val="both"/>
        <w:rPr>
          <w:sz w:val="20"/>
        </w:rPr>
      </w:pPr>
      <w:r>
        <w:rPr>
          <w:sz w:val="20"/>
        </w:rPr>
        <w:t xml:space="preserve">1. Płatność dokonywana będzie w PLN w terminie 60 dni od daty wystawienia faktury VAT </w:t>
      </w:r>
      <w:r>
        <w:rPr>
          <w:sz w:val="20"/>
        </w:rPr>
        <w:br/>
        <w:t xml:space="preserve">i po zrealizowaniu zamówienia potwierdzonego przez pracownika Apteki Zamawiającego  na konto bankowe Wykonawcy. Na podstawie art. 106n ust. 1 ustawy z dnia 11 marca 2004 r. o podatku od towarów i usług Zamawiający udziela Wykonawcy zgody na wystawianie i przesyłanie faktur, duplikatów faktur oraz ich korekt, </w:t>
      </w:r>
      <w:r>
        <w:rPr>
          <w:sz w:val="20"/>
        </w:rPr>
        <w:br/>
        <w:t xml:space="preserve">a także not obciążeniowych i not korygujących w formacie pliku elektronicznego PDF na następujący adres poczty e-mail: </w:t>
      </w:r>
      <w:hyperlink r:id="rId5" w:history="1">
        <w:r>
          <w:rPr>
            <w:rStyle w:val="Hipercze"/>
            <w:rFonts w:eastAsiaTheme="majorEastAsia"/>
            <w:sz w:val="20"/>
          </w:rPr>
          <w:t>faktury@comjar.pl</w:t>
        </w:r>
      </w:hyperlink>
      <w:r>
        <w:rPr>
          <w:sz w:val="20"/>
        </w:rPr>
        <w:t>. Na wypadek zwłoki w zapłacie ceny zakupu ponad 120 dni licząc od terminu zapłaty, Wykonawca uprawniony będzie do powstrzymania się ze spełnieniem obowiązku kolejnych dostaw leków do dnia zapłaty całości zaległych należności.</w:t>
      </w:r>
    </w:p>
    <w:p w14:paraId="0462D4F8" w14:textId="77777777" w:rsidR="00F43AC2" w:rsidRDefault="00F43AC2" w:rsidP="00F43AC2">
      <w:pPr>
        <w:pStyle w:val="Tekstpodstawowy"/>
        <w:jc w:val="both"/>
        <w:rPr>
          <w:sz w:val="20"/>
        </w:rPr>
      </w:pPr>
      <w:r>
        <w:rPr>
          <w:sz w:val="20"/>
        </w:rPr>
        <w:t xml:space="preserve">2. Obciążenie rachunku Zamawiającego jest równoznaczne z zachowaniem terminu płatności, </w:t>
      </w:r>
      <w:r>
        <w:rPr>
          <w:sz w:val="20"/>
        </w:rPr>
        <w:br/>
        <w:t xml:space="preserve">o którym mowa w ustępie poprzednim. </w:t>
      </w:r>
    </w:p>
    <w:p w14:paraId="5E90D102" w14:textId="77777777" w:rsidR="00F43AC2" w:rsidRPr="00DC1581" w:rsidRDefault="00F43AC2" w:rsidP="00F43AC2">
      <w:pPr>
        <w:tabs>
          <w:tab w:val="left" w:pos="3420"/>
        </w:tabs>
        <w:spacing w:after="0" w:line="240" w:lineRule="auto"/>
        <w:jc w:val="center"/>
        <w:rPr>
          <w:rFonts w:ascii="Times New Roman" w:eastAsia="Times New Roman" w:hAnsi="Times New Roman"/>
          <w:sz w:val="20"/>
          <w:szCs w:val="20"/>
        </w:rPr>
      </w:pPr>
      <w:r w:rsidRPr="00DC1581">
        <w:rPr>
          <w:rFonts w:ascii="Times New Roman" w:eastAsia="Times New Roman" w:hAnsi="Times New Roman"/>
          <w:sz w:val="20"/>
          <w:szCs w:val="20"/>
        </w:rPr>
        <w:t>§ 4a</w:t>
      </w:r>
    </w:p>
    <w:p w14:paraId="74AF2C4A" w14:textId="77777777" w:rsidR="00F43AC2" w:rsidRPr="00DC1581" w:rsidRDefault="00F43AC2" w:rsidP="00F43AC2">
      <w:pPr>
        <w:tabs>
          <w:tab w:val="left" w:pos="3420"/>
        </w:tabs>
        <w:spacing w:after="0" w:line="240" w:lineRule="auto"/>
        <w:jc w:val="center"/>
        <w:rPr>
          <w:rFonts w:ascii="Times New Roman" w:eastAsia="Times New Roman" w:hAnsi="Times New Roman"/>
          <w:sz w:val="20"/>
          <w:szCs w:val="20"/>
        </w:rPr>
      </w:pPr>
      <w:r w:rsidRPr="00DC1581">
        <w:rPr>
          <w:rFonts w:ascii="Times New Roman" w:eastAsia="Times New Roman" w:hAnsi="Times New Roman"/>
          <w:sz w:val="20"/>
          <w:szCs w:val="20"/>
        </w:rPr>
        <w:t>ZASADY WYSTAWIANIA I OTRZYMYWANIA FAKTUR-KSEF</w:t>
      </w:r>
    </w:p>
    <w:p w14:paraId="7F4308AB"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 xml:space="preserve">1. 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w:t>
      </w:r>
      <w:r>
        <w:rPr>
          <w:rFonts w:ascii="Times New Roman" w:eastAsia="Times New Roman" w:hAnsi="Times New Roman"/>
          <w:sz w:val="20"/>
          <w:szCs w:val="20"/>
        </w:rPr>
        <w:br/>
      </w:r>
      <w:r w:rsidRPr="00DC1581">
        <w:rPr>
          <w:rFonts w:ascii="Times New Roman" w:eastAsia="Times New Roman" w:hAnsi="Times New Roman"/>
          <w:sz w:val="20"/>
          <w:szCs w:val="20"/>
        </w:rPr>
        <w:t>o VAT) i od tego dnia będą miały pierwszeństwo w przypadku rozbieżności z innymi postanowieniami niniejszej umowy.</w:t>
      </w:r>
    </w:p>
    <w:p w14:paraId="49B076A4"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 xml:space="preserve">2.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Nabywcy z uwzględnieniem zasad określonych w ustawie o VAT i niżej wskazanych ustępów. </w:t>
      </w:r>
    </w:p>
    <w:p w14:paraId="11C4486C"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3. Zapłata należnego Wykonawcy wynagrodzenia nastąpi w oparciu o wystawioną na zasadach określonych w ust. 2 powyżej fakturę na numer rachunku bankowego wskazany w treści faktury w terminie, o którym mowa w § 4 ust. 1 umowy.</w:t>
      </w:r>
    </w:p>
    <w:p w14:paraId="321B1EB8"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 xml:space="preserve">4. Za datę wystawienia faktury ustrukturyzowanej uznaje się datę przesłania faktury przez Wykonawcę do KSeF, a </w:t>
      </w:r>
      <w:r>
        <w:rPr>
          <w:rFonts w:ascii="Times New Roman" w:eastAsia="Times New Roman" w:hAnsi="Times New Roman"/>
          <w:sz w:val="20"/>
          <w:szCs w:val="20"/>
        </w:rPr>
        <w:br/>
      </w:r>
      <w:r w:rsidRPr="00DC1581">
        <w:rPr>
          <w:rFonts w:ascii="Times New Roman" w:eastAsia="Times New Roman" w:hAnsi="Times New Roman"/>
          <w:sz w:val="20"/>
          <w:szCs w:val="20"/>
        </w:rPr>
        <w:t xml:space="preserve">w przypadku faktury, o której mowa w art. 106 nda ust. 1 lub ust. 16 ustawy o VAT lub faktur wystawianych </w:t>
      </w:r>
      <w:r>
        <w:rPr>
          <w:rFonts w:ascii="Times New Roman" w:eastAsia="Times New Roman" w:hAnsi="Times New Roman"/>
          <w:sz w:val="20"/>
          <w:szCs w:val="20"/>
        </w:rPr>
        <w:br/>
      </w:r>
      <w:r w:rsidRPr="00DC1581">
        <w:rPr>
          <w:rFonts w:ascii="Times New Roman" w:eastAsia="Times New Roman" w:hAnsi="Times New Roman"/>
          <w:sz w:val="20"/>
          <w:szCs w:val="20"/>
        </w:rPr>
        <w:t>w okresie awarii lub niedostępności KSeF – datę wystawienia wskazaną przez Wykonawcę na tej fakturze.</w:t>
      </w:r>
    </w:p>
    <w:p w14:paraId="55763742"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5. 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3332C495"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 xml:space="preserve">6. Jeżeli ustawa o VAT dopuszcza możliwość udostępnienia Zamawiającemu faktury w sposób inny niż przy użyciu KSeF, taka faktura może zostać doręczona Zamawiającemu na jeden z następujących adresów: </w:t>
      </w:r>
    </w:p>
    <w:p w14:paraId="3DAC474B"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lastRenderedPageBreak/>
        <w:t xml:space="preserve">a) Centrum Opieki Medycznej, ul. 3 Maja 70 , 37-500 Jarosław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w:t>
      </w:r>
      <w:r>
        <w:rPr>
          <w:rFonts w:ascii="Times New Roman" w:eastAsia="Times New Roman" w:hAnsi="Times New Roman"/>
          <w:sz w:val="20"/>
          <w:szCs w:val="20"/>
        </w:rPr>
        <w:br/>
      </w:r>
      <w:r w:rsidRPr="00DC1581">
        <w:rPr>
          <w:rFonts w:ascii="Times New Roman" w:eastAsia="Times New Roman" w:hAnsi="Times New Roman"/>
          <w:sz w:val="20"/>
          <w:szCs w:val="20"/>
        </w:rPr>
        <w:t>o próbie doręczenia takiej przesyłki) lub data nadania fakturze numeru identyfikującego KSeF – w zależności od tego, która z wymienionych sytuacji nastąpi pierwsza).</w:t>
      </w:r>
    </w:p>
    <w:p w14:paraId="1537E6CF"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 xml:space="preserve">b) e-mail: faktury@comjar.pl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t>
      </w:r>
      <w:r>
        <w:rPr>
          <w:rFonts w:ascii="Times New Roman" w:eastAsia="Times New Roman" w:hAnsi="Times New Roman"/>
          <w:sz w:val="20"/>
          <w:szCs w:val="20"/>
        </w:rPr>
        <w:br/>
      </w:r>
      <w:r w:rsidRPr="00DC1581">
        <w:rPr>
          <w:rFonts w:ascii="Times New Roman" w:eastAsia="Times New Roman" w:hAnsi="Times New Roman"/>
          <w:sz w:val="20"/>
          <w:szCs w:val="20"/>
        </w:rPr>
        <w:t>w KSeF – w zależności od tego, która z wymienionych sytuacji nastąpi pierwsza).</w:t>
      </w:r>
    </w:p>
    <w:p w14:paraId="1C9E4F85" w14:textId="77777777" w:rsidR="00F43AC2" w:rsidRPr="00DC1581" w:rsidRDefault="00F43AC2" w:rsidP="00F43AC2">
      <w:pPr>
        <w:tabs>
          <w:tab w:val="left" w:pos="3420"/>
        </w:tabs>
        <w:spacing w:after="0" w:line="240" w:lineRule="auto"/>
        <w:jc w:val="both"/>
        <w:rPr>
          <w:rFonts w:ascii="Times New Roman" w:eastAsia="Times New Roman" w:hAnsi="Times New Roman"/>
          <w:sz w:val="20"/>
          <w:szCs w:val="20"/>
        </w:rPr>
      </w:pPr>
      <w:r w:rsidRPr="00DC1581">
        <w:rPr>
          <w:rFonts w:ascii="Times New Roman" w:eastAsia="Times New Roman" w:hAnsi="Times New Roman"/>
          <w:sz w:val="20"/>
          <w:szCs w:val="20"/>
        </w:rPr>
        <w:t>7. Faktura będzie uznana za prawidłowo wystawioną, jeżeli zostanie wystawiona z uwzględnieniem zasad wystawiania faktur określonych w ustawie o VAT.</w:t>
      </w:r>
    </w:p>
    <w:p w14:paraId="005D5D43" w14:textId="77777777" w:rsidR="00F43AC2" w:rsidRDefault="00F43AC2" w:rsidP="00F43AC2">
      <w:pPr>
        <w:pStyle w:val="Tekstpodstawowy"/>
        <w:jc w:val="both"/>
        <w:rPr>
          <w:sz w:val="20"/>
        </w:rPr>
      </w:pPr>
      <w:r w:rsidRPr="00DC1581">
        <w:rPr>
          <w:color w:val="auto"/>
          <w:sz w:val="20"/>
          <w:lang w:val="pl-PL"/>
        </w:rPr>
        <w:t>8. Zasady, o których mowa w ust. 5 i 6 powyżej stosuje się odpowiednio do załączników ustrukturyzowanych</w:t>
      </w:r>
    </w:p>
    <w:p w14:paraId="18CF92CF"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5</w:t>
      </w:r>
    </w:p>
    <w:p w14:paraId="6E3FBCE8" w14:textId="77777777" w:rsidR="00F43AC2" w:rsidRDefault="00F43AC2" w:rsidP="00F43AC2">
      <w:pPr>
        <w:pStyle w:val="Tekstpodstawowy"/>
        <w:rPr>
          <w:sz w:val="20"/>
        </w:rPr>
      </w:pPr>
      <w:r>
        <w:rPr>
          <w:sz w:val="20"/>
        </w:rPr>
        <w:t>1. Wykonawca zobowiązuje się do zapewnienia ciągłości dostawy w okresie trwania umowy.</w:t>
      </w:r>
    </w:p>
    <w:p w14:paraId="1E3EF0D9"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2. W przypadku nie wykonania zamówienia Zamawiający może dokonać zakupu zamówionych towarów od innych podmiotów. W takim przypadku Wykonawca zobowiązany będzie do pokrycia Zamawiającemu kwoty, wynikającej z różnicy ceny faktycznie zapłaconej za towar w stosunku do ceny jaką miał płacić za towar Wykonawcy zgodnie z zawartą z nim umową. Opisana procedura nie ma zastosowania, gdy niewykonanie umowy przez Wykonawcę było zgodne z przepisami prawa bądź postanowieniami umowy, w szczególności z § 4 ust. 1.</w:t>
      </w:r>
    </w:p>
    <w:p w14:paraId="6FAA7558"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3. W razie zaprzestania lub przerwy w produkcji jakiegokolwiek leku w okresie obowiązywania umowy Wykonawca zobowiązuje się, w cenie przetargowej, do dostarczenia leków synonimowych/substytucyjnych, pod warunkiem, że są dostępne. </w:t>
      </w:r>
    </w:p>
    <w:p w14:paraId="796499D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4</w:t>
      </w:r>
      <w:r>
        <w:rPr>
          <w:rFonts w:ascii="Times New Roman" w:hAnsi="Times New Roman"/>
          <w:color w:val="FF0000"/>
          <w:sz w:val="20"/>
          <w:szCs w:val="20"/>
        </w:rPr>
        <w:t xml:space="preserve">. </w:t>
      </w:r>
      <w:r>
        <w:rPr>
          <w:rFonts w:ascii="Times New Roman" w:hAnsi="Times New Roman"/>
          <w:sz w:val="20"/>
          <w:szCs w:val="20"/>
        </w:rPr>
        <w:t xml:space="preserve">Z uwagi na konieczność zachowania ciągłości terapii w ramach programów lekowych, Wykonawca gwarantuje dostępność substancji czynnej przez cały okres obowiązywania umowy. W sytuacjach nadzwyczajnych niezależnych od Wykonawcy, skutkujących brakiem dostępności leku na rynku, wykonawca jest zobowiązany – w porozumieniu </w:t>
      </w:r>
      <w:r>
        <w:rPr>
          <w:rFonts w:ascii="Times New Roman" w:hAnsi="Times New Roman"/>
          <w:sz w:val="20"/>
          <w:szCs w:val="20"/>
        </w:rPr>
        <w:br/>
        <w:t>z Zamawiającym – do zapewnienia produktu alternatywnego dopuszczonego do obrotu na terytorium Polski, gwarantującego tożsamy efekt terapeutyczny oraz lek musi znajdować się w aktualnym obwieszczeniu Ministra Zdrowia w wykazie leków refundowanych w ramach danej grupy limitowej. Dostawa leku alternatywnego nastąpi po cenie jednostkowej brutto nie wyższej niż cena leku wyłonionego w przetargu.</w:t>
      </w:r>
    </w:p>
    <w:p w14:paraId="236FBEE1"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6</w:t>
      </w:r>
    </w:p>
    <w:p w14:paraId="10FA8081" w14:textId="6206EB5F" w:rsidR="00F43AC2" w:rsidRDefault="00F43AC2" w:rsidP="00F43AC2">
      <w:pPr>
        <w:pStyle w:val="Tekstpodstawowy"/>
        <w:jc w:val="both"/>
        <w:rPr>
          <w:sz w:val="20"/>
        </w:rPr>
      </w:pPr>
      <w:r>
        <w:rPr>
          <w:sz w:val="20"/>
        </w:rPr>
        <w:t>1.</w:t>
      </w:r>
      <w:r w:rsidR="00F16C24" w:rsidRPr="00F16C24">
        <w:rPr>
          <w:sz w:val="20"/>
        </w:rPr>
        <w:t xml:space="preserve"> </w:t>
      </w:r>
      <w:r w:rsidR="00F16C24">
        <w:rPr>
          <w:sz w:val="20"/>
        </w:rPr>
        <w:t xml:space="preserve">Wykonawca </w:t>
      </w:r>
      <w:r>
        <w:rPr>
          <w:sz w:val="20"/>
        </w:rPr>
        <w:t>gwarantuje, że przedmiot umowy jest nowy, wolny od wad i o maksymalnym terminie ważności, nie krótszym niż 6 miesięcy. Dostawy produktów z krótszym terminem ważności mogą być dopuszczone w wyjątkowych sytuacjach i każdorazowo zgodę na nie musi wyrazić upoważniony przedstawiciel Zamawiającego.</w:t>
      </w:r>
    </w:p>
    <w:p w14:paraId="75208244" w14:textId="77777777" w:rsidR="00F43AC2" w:rsidRDefault="00F43AC2" w:rsidP="00F43AC2">
      <w:pPr>
        <w:pStyle w:val="Tekstpodstawowy"/>
        <w:rPr>
          <w:sz w:val="20"/>
        </w:rPr>
      </w:pPr>
      <w:r>
        <w:rPr>
          <w:sz w:val="20"/>
        </w:rPr>
        <w:t>2.Wykonawca gwarantuje trwałość przedmiotu umowy w okresie podanym na opakowaniu pod warunkiem właściwego, określonego na opakowaniu sposobu przechowywania przez Zamawiającego.</w:t>
      </w:r>
    </w:p>
    <w:p w14:paraId="7B326DC0"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3.W przypadku dostarczenia towaru wadliwego lub wykazującego brak ilościowy Zamawiający sporządzi na tę okoliczność protokół i powiadomi Wykonawcę. Wykonawca zobowiązuje się w ciągu 3 dni roboczych dokonać wymiany towaru na pełnowartościowy lub kompletny, pod rygorem nie uiszczenia zapłaty za zamawianą partię towaru. W przypadku leków „na ratunek” termin wymiany lub skompletowania wynosi 3 dni robocze.</w:t>
      </w:r>
    </w:p>
    <w:p w14:paraId="58A9531D"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7</w:t>
      </w:r>
    </w:p>
    <w:p w14:paraId="72E65CD1" w14:textId="77777777" w:rsidR="00F43AC2" w:rsidRDefault="00F43AC2" w:rsidP="00F43AC2">
      <w:pPr>
        <w:pStyle w:val="Tekstpodstawowy"/>
        <w:rPr>
          <w:sz w:val="20"/>
        </w:rPr>
      </w:pPr>
      <w:r>
        <w:rPr>
          <w:sz w:val="20"/>
        </w:rPr>
        <w:t>Wykonawca zobowiązuje się do oznakowania dostarczonego towaru co do:</w:t>
      </w:r>
    </w:p>
    <w:p w14:paraId="0A83C39A" w14:textId="77777777" w:rsidR="00F43AC2" w:rsidRDefault="00F43AC2" w:rsidP="00F43AC2">
      <w:pPr>
        <w:tabs>
          <w:tab w:val="num" w:pos="360"/>
        </w:tabs>
        <w:spacing w:after="0" w:line="240" w:lineRule="auto"/>
        <w:ind w:left="360"/>
        <w:rPr>
          <w:rFonts w:ascii="Times New Roman" w:hAnsi="Times New Roman"/>
          <w:sz w:val="20"/>
          <w:szCs w:val="20"/>
        </w:rPr>
      </w:pPr>
      <w:r>
        <w:rPr>
          <w:rFonts w:ascii="Times New Roman" w:hAnsi="Times New Roman"/>
          <w:sz w:val="20"/>
          <w:szCs w:val="20"/>
        </w:rPr>
        <w:t>nazwy</w:t>
      </w:r>
    </w:p>
    <w:p w14:paraId="7BF3A037" w14:textId="77777777" w:rsidR="00F43AC2" w:rsidRDefault="00F43AC2" w:rsidP="00F43AC2">
      <w:pPr>
        <w:tabs>
          <w:tab w:val="num" w:pos="360"/>
        </w:tabs>
        <w:spacing w:after="0" w:line="240" w:lineRule="auto"/>
        <w:ind w:left="360"/>
        <w:rPr>
          <w:rFonts w:ascii="Times New Roman" w:hAnsi="Times New Roman"/>
          <w:sz w:val="20"/>
          <w:szCs w:val="20"/>
        </w:rPr>
      </w:pPr>
      <w:r>
        <w:rPr>
          <w:rFonts w:ascii="Times New Roman" w:hAnsi="Times New Roman"/>
          <w:sz w:val="20"/>
          <w:szCs w:val="20"/>
        </w:rPr>
        <w:t>wielkości (sposobu konfekcjonowania) towaru</w:t>
      </w:r>
    </w:p>
    <w:p w14:paraId="4C5663CD" w14:textId="77777777" w:rsidR="00F43AC2" w:rsidRDefault="00F43AC2" w:rsidP="00F43AC2">
      <w:pPr>
        <w:tabs>
          <w:tab w:val="num" w:pos="360"/>
        </w:tabs>
        <w:spacing w:after="0" w:line="240" w:lineRule="auto"/>
        <w:ind w:left="360"/>
        <w:rPr>
          <w:rFonts w:ascii="Times New Roman" w:hAnsi="Times New Roman"/>
          <w:sz w:val="20"/>
          <w:szCs w:val="20"/>
        </w:rPr>
      </w:pPr>
      <w:r>
        <w:rPr>
          <w:rFonts w:ascii="Times New Roman" w:hAnsi="Times New Roman"/>
          <w:sz w:val="20"/>
          <w:szCs w:val="20"/>
        </w:rPr>
        <w:t>daty ważności</w:t>
      </w:r>
    </w:p>
    <w:p w14:paraId="293F9933" w14:textId="77777777" w:rsidR="00F43AC2" w:rsidRDefault="00F43AC2" w:rsidP="00F43AC2">
      <w:pPr>
        <w:tabs>
          <w:tab w:val="num" w:pos="360"/>
        </w:tabs>
        <w:spacing w:after="0" w:line="240" w:lineRule="auto"/>
        <w:ind w:left="360"/>
        <w:rPr>
          <w:rFonts w:ascii="Times New Roman" w:hAnsi="Times New Roman"/>
          <w:sz w:val="20"/>
          <w:szCs w:val="20"/>
        </w:rPr>
      </w:pPr>
      <w:r>
        <w:rPr>
          <w:rFonts w:ascii="Times New Roman" w:hAnsi="Times New Roman"/>
          <w:sz w:val="20"/>
          <w:szCs w:val="20"/>
        </w:rPr>
        <w:t xml:space="preserve">sposobu przechowywania </w:t>
      </w:r>
    </w:p>
    <w:p w14:paraId="07E4F852" w14:textId="77777777" w:rsidR="00F43AC2" w:rsidRDefault="00F43AC2" w:rsidP="00F43AC2">
      <w:pPr>
        <w:tabs>
          <w:tab w:val="left" w:pos="540"/>
        </w:tabs>
        <w:spacing w:after="0" w:line="240" w:lineRule="auto"/>
        <w:jc w:val="center"/>
        <w:rPr>
          <w:rFonts w:ascii="Times New Roman" w:hAnsi="Times New Roman"/>
          <w:sz w:val="20"/>
          <w:szCs w:val="20"/>
        </w:rPr>
      </w:pPr>
      <w:r>
        <w:rPr>
          <w:rFonts w:ascii="Times New Roman" w:hAnsi="Times New Roman"/>
          <w:sz w:val="20"/>
          <w:szCs w:val="20"/>
        </w:rPr>
        <w:t>§ 8</w:t>
      </w:r>
    </w:p>
    <w:p w14:paraId="76171D81" w14:textId="77777777" w:rsidR="00F43AC2" w:rsidRDefault="00F43AC2" w:rsidP="00F43AC2">
      <w:pPr>
        <w:pStyle w:val="Tekstpodstawowy"/>
        <w:rPr>
          <w:sz w:val="20"/>
        </w:rPr>
      </w:pPr>
      <w:r>
        <w:rPr>
          <w:sz w:val="20"/>
        </w:rPr>
        <w:t>1.Strony ustalają, że w razie niewykonania lub nienależytego wykonania umowy obowiązywać je  będzie odszkodowanie w formie kar umownych z następujących tytułów:</w:t>
      </w:r>
    </w:p>
    <w:p w14:paraId="6FD3D526" w14:textId="77777777" w:rsidR="00F43AC2" w:rsidRDefault="00F43AC2" w:rsidP="00F43AC2">
      <w:pPr>
        <w:numPr>
          <w:ilvl w:val="0"/>
          <w:numId w:val="2"/>
        </w:numPr>
        <w:suppressAutoHyphens w:val="0"/>
        <w:spacing w:after="0" w:line="240" w:lineRule="auto"/>
        <w:jc w:val="both"/>
        <w:rPr>
          <w:rFonts w:ascii="Times New Roman" w:hAnsi="Times New Roman"/>
          <w:sz w:val="20"/>
          <w:szCs w:val="20"/>
        </w:rPr>
      </w:pPr>
      <w:r>
        <w:rPr>
          <w:rFonts w:ascii="Times New Roman" w:hAnsi="Times New Roman"/>
          <w:sz w:val="20"/>
          <w:szCs w:val="20"/>
        </w:rPr>
        <w:t>w razie zwłoki w dostawie towaru lub dostarczenia towaru niezgodnie z zamówieniem Wykonawca zapłaci Zamawiającemu karę umowną w wysokości 0,1% wartości brutto opóźnionej /niezgodnej dostawy, za każdy dzień zwłoki, z tym że kara nie może przekroczyć 10% wartości brutto opóźnionej/ niezgodnej dostawy.</w:t>
      </w:r>
    </w:p>
    <w:p w14:paraId="2CA4F33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b)  w razie niedostarczenia przedmiotu umowy Wykonawca zapłaci Zamawiającemu karę umowną </w:t>
      </w:r>
      <w:r>
        <w:rPr>
          <w:rFonts w:ascii="Times New Roman" w:hAnsi="Times New Roman"/>
          <w:sz w:val="20"/>
          <w:szCs w:val="20"/>
        </w:rPr>
        <w:br/>
        <w:t>w wysokości 10 % wartości brutto niedostarczonego towaru.</w:t>
      </w:r>
    </w:p>
    <w:p w14:paraId="4F143C4F"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2. Jeżeli szkoda doznana z przyczyn, o których mowa w ust. 1 będzie wyższa niż kara umowna, Zamawiający będzie uprawniony do dochodzenia odszkodowania przekraczającego karę umowną.</w:t>
      </w:r>
    </w:p>
    <w:p w14:paraId="565A71AC"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lastRenderedPageBreak/>
        <w:t>3. Na Wykonawcy ciąży odpowiedzialność z tytułu uszkodzenia lub utraty przedmiotu umowy aż do chwili potwierdzenia odbioru przez Zamawiającego.</w:t>
      </w:r>
    </w:p>
    <w:p w14:paraId="66C7BE8E"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4. W szczególnych przypadkach każda ze stron może odstąpić od naliczenia kar stronie przeciwnej </w:t>
      </w:r>
      <w:r>
        <w:rPr>
          <w:rFonts w:ascii="Times New Roman" w:hAnsi="Times New Roman"/>
          <w:sz w:val="20"/>
          <w:szCs w:val="20"/>
        </w:rPr>
        <w:br/>
        <w:t>w celu polubownego załatwienia sprawy.</w:t>
      </w:r>
    </w:p>
    <w:p w14:paraId="17E63D15"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5. Zamawiający zastrzega sobie możliwość potrącenia należnych mu kar umownych bezpośrednio </w:t>
      </w:r>
      <w:r>
        <w:rPr>
          <w:rFonts w:ascii="Times New Roman" w:hAnsi="Times New Roman"/>
          <w:sz w:val="20"/>
          <w:szCs w:val="20"/>
        </w:rPr>
        <w:br/>
        <w:t>z wynagrodzenia przysługującego Wykonawcy.</w:t>
      </w:r>
    </w:p>
    <w:p w14:paraId="76C20CE4" w14:textId="77777777" w:rsidR="00F43AC2" w:rsidRDefault="00F43AC2" w:rsidP="00F43AC2">
      <w:pPr>
        <w:pStyle w:val="Tekstpodstawowy"/>
        <w:rPr>
          <w:sz w:val="20"/>
        </w:rPr>
      </w:pPr>
      <w:r>
        <w:rPr>
          <w:sz w:val="20"/>
        </w:rPr>
        <w:t>6. Strony zastrzegają sobie prawo dochodzenia odszkodowania uzupełniającego do wysokości rzeczywistej poniesionej szkody.</w:t>
      </w:r>
    </w:p>
    <w:p w14:paraId="0D7584DC" w14:textId="77777777" w:rsidR="00F43AC2" w:rsidRDefault="00F43AC2" w:rsidP="00F43AC2">
      <w:pPr>
        <w:pStyle w:val="Tekstpodstawowy"/>
        <w:rPr>
          <w:sz w:val="20"/>
        </w:rPr>
      </w:pPr>
      <w:r>
        <w:rPr>
          <w:sz w:val="20"/>
        </w:rPr>
        <w:t>7. Łączna maksymalna wysokość kar umownych nie może przekroczyć 20 % wartości określonej w § 1 ust. 2 niniejszej umowy.</w:t>
      </w:r>
    </w:p>
    <w:p w14:paraId="7076B37A"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9</w:t>
      </w:r>
    </w:p>
    <w:p w14:paraId="14D03B12" w14:textId="35B3755F" w:rsidR="00F43AC2" w:rsidRDefault="00F43AC2" w:rsidP="00F43AC2">
      <w:pPr>
        <w:pStyle w:val="Tekstpodstawowy"/>
        <w:jc w:val="both"/>
        <w:rPr>
          <w:sz w:val="20"/>
        </w:rPr>
      </w:pPr>
      <w:r>
        <w:rPr>
          <w:sz w:val="20"/>
        </w:rPr>
        <w:t xml:space="preserve">1. Umowa została zawarta na czas okreslony od dnia </w:t>
      </w:r>
      <w:r w:rsidR="00A27287">
        <w:rPr>
          <w:sz w:val="20"/>
        </w:rPr>
        <w:t>………………………………</w:t>
      </w:r>
      <w:r>
        <w:rPr>
          <w:sz w:val="20"/>
        </w:rPr>
        <w:t xml:space="preserve"> r. do dnia 18 marca 2027 r.</w:t>
      </w:r>
    </w:p>
    <w:p w14:paraId="1376DCCF"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2. Oprócz przypadków określonych w Kodeksie cywilnym, Zamawiający może odstąpić od umowy </w:t>
      </w:r>
      <w:r>
        <w:rPr>
          <w:rFonts w:ascii="Times New Roman" w:hAnsi="Times New Roman"/>
          <w:sz w:val="20"/>
          <w:szCs w:val="20"/>
        </w:rPr>
        <w:br/>
        <w:t xml:space="preserve">w razie wystąpienia istotnej zmiany okoliczności powodującej, że wykonanie umowy nie leży </w:t>
      </w:r>
      <w:r>
        <w:rPr>
          <w:rFonts w:ascii="Times New Roman" w:hAnsi="Times New Roman"/>
          <w:sz w:val="20"/>
          <w:szCs w:val="20"/>
        </w:rPr>
        <w:br/>
        <w:t>w interesie publicznym. Odstąpienie od umowy w tym przypadku powinno nastąpić w terminie miesiąca od powzięcia wiadomości o powyższych okolicznościach.</w:t>
      </w:r>
    </w:p>
    <w:p w14:paraId="5201BEA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3. Zamawiający uprawniony jest do odstąpienia od danego zamówienia lub jego części w przypadku, gdy zamówione leki okażą się zbędne dla celu w jaki zostały zamówione lub zamówione zostaną omyłkowo. Prawo to Zamawiający wykonywać będzie przez złożenie Wykonawcy oświadczenia w jednej z form określonych w par.2 ust. </w:t>
      </w:r>
      <w:r>
        <w:rPr>
          <w:rFonts w:ascii="Times New Roman" w:hAnsi="Times New Roman"/>
          <w:color w:val="1F497D"/>
          <w:sz w:val="20"/>
          <w:szCs w:val="20"/>
        </w:rPr>
        <w:t>1</w:t>
      </w:r>
      <w:r>
        <w:rPr>
          <w:rFonts w:ascii="Times New Roman" w:hAnsi="Times New Roman"/>
          <w:sz w:val="20"/>
          <w:szCs w:val="20"/>
        </w:rPr>
        <w:t xml:space="preserve"> w terminie 7 dni od dnia danej dostawy leków. Wzajemny zwrot świadczeń nastąpi w terminie 3 dni roboczych od dnia odstąpienia od danego zamówienia lub jego części. Zwrotowi leku będzie towarzyszyło poświadczenie osoby uprawnionej o przechowywaniu leków w aptece szpitalnej we właściwych warunkach temperaturowych.</w:t>
      </w:r>
    </w:p>
    <w:p w14:paraId="27FCC5A5"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10</w:t>
      </w:r>
    </w:p>
    <w:p w14:paraId="273719C5" w14:textId="77777777" w:rsidR="00F43AC2" w:rsidRDefault="00F43AC2" w:rsidP="00F43AC2">
      <w:pPr>
        <w:pStyle w:val="Tekstpodstawowy"/>
        <w:jc w:val="both"/>
        <w:rPr>
          <w:sz w:val="20"/>
        </w:rPr>
      </w:pPr>
      <w:r>
        <w:rPr>
          <w:sz w:val="20"/>
        </w:rPr>
        <w:t xml:space="preserve">W kwestiach nieuregulowanych niniejszą umową zastosowanie mają przepisy prawa polskiego. </w:t>
      </w:r>
    </w:p>
    <w:p w14:paraId="07E45158"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11</w:t>
      </w:r>
    </w:p>
    <w:p w14:paraId="5D1147FA" w14:textId="77777777" w:rsidR="00F43AC2" w:rsidRDefault="00F43AC2" w:rsidP="00F43AC2">
      <w:pPr>
        <w:pStyle w:val="Tekstpodstawowy"/>
        <w:jc w:val="both"/>
        <w:rPr>
          <w:sz w:val="20"/>
        </w:rPr>
      </w:pPr>
      <w:r>
        <w:rPr>
          <w:sz w:val="20"/>
        </w:rPr>
        <w:t>Ewentualne spory rozstrzygane będą przez sąd właściwy dla siedziby Zamawiającego.</w:t>
      </w:r>
    </w:p>
    <w:p w14:paraId="7B0325B2"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12</w:t>
      </w:r>
    </w:p>
    <w:p w14:paraId="42CA22BD" w14:textId="77777777" w:rsidR="00F43AC2" w:rsidRDefault="00F43AC2" w:rsidP="00F43AC2">
      <w:pPr>
        <w:pStyle w:val="Tekstpodstawowy"/>
        <w:jc w:val="both"/>
        <w:rPr>
          <w:sz w:val="20"/>
        </w:rPr>
      </w:pPr>
      <w:r>
        <w:rPr>
          <w:sz w:val="20"/>
        </w:rPr>
        <w:t>Wszelkie zmiany niniejszej umowy wymagają</w:t>
      </w:r>
      <w:r>
        <w:rPr>
          <w:i/>
          <w:sz w:val="20"/>
        </w:rPr>
        <w:t xml:space="preserve"> </w:t>
      </w:r>
      <w:r>
        <w:rPr>
          <w:sz w:val="20"/>
        </w:rPr>
        <w:t xml:space="preserve">formy pisemnej pod rygorem nieważności, </w:t>
      </w:r>
      <w:r>
        <w:rPr>
          <w:sz w:val="20"/>
        </w:rPr>
        <w:br/>
        <w:t>z zastrzeżeniem § 1 ust. 4.</w:t>
      </w:r>
    </w:p>
    <w:p w14:paraId="5FA376EA"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13</w:t>
      </w:r>
    </w:p>
    <w:p w14:paraId="1D15C913"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1. Strony dopuszczają zmiany umowy w zakresie: </w:t>
      </w:r>
    </w:p>
    <w:p w14:paraId="67CF9E1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numeru katalogowego produktu, </w:t>
      </w:r>
    </w:p>
    <w:p w14:paraId="22F1B1E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nazwy produktu przy zachowaniu jego parametrów, </w:t>
      </w:r>
    </w:p>
    <w:p w14:paraId="2D43A073"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przedmiotowym / produkt zamienny, </w:t>
      </w:r>
    </w:p>
    <w:p w14:paraId="166F1CF8"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sposobu konfekcjonowania, </w:t>
      </w:r>
    </w:p>
    <w:p w14:paraId="3FB70A9E"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liczby opakowań, </w:t>
      </w:r>
    </w:p>
    <w:p w14:paraId="6C1F35E6"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w sytuacji gdy: </w:t>
      </w:r>
    </w:p>
    <w:p w14:paraId="0463A4FB"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wprowadzony zostanie do sprzedaży przez wykonawcę produkt zmodyfikowany /   </w:t>
      </w:r>
    </w:p>
    <w:p w14:paraId="7DBCDE5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udoskonalony, </w:t>
      </w:r>
    </w:p>
    <w:p w14:paraId="51AB83EE"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wystąpi przejściowy brak produktu z przyczyn leżących po stronie producenta przy   </w:t>
      </w:r>
    </w:p>
    <w:p w14:paraId="3BF11BE6"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jednoczesnym dostarczeniu produktu zamiennego o parametrach nie gorszych od</w:t>
      </w:r>
    </w:p>
    <w:p w14:paraId="2BC8299D"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produktu objętego umową, </w:t>
      </w:r>
    </w:p>
    <w:p w14:paraId="38F12475"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 xml:space="preserve">-        nastąpi zmiana organizacji pracy apteki szpitalnej Zamawiającego. </w:t>
      </w:r>
    </w:p>
    <w:p w14:paraId="16106DBB" w14:textId="77777777" w:rsidR="00F43AC2" w:rsidRDefault="00F43AC2" w:rsidP="00F43AC2">
      <w:pPr>
        <w:spacing w:after="0" w:line="240" w:lineRule="auto"/>
        <w:jc w:val="both"/>
        <w:rPr>
          <w:rFonts w:ascii="Times New Roman" w:hAnsi="Times New Roman"/>
          <w:sz w:val="20"/>
          <w:szCs w:val="20"/>
        </w:rPr>
      </w:pPr>
      <w:r>
        <w:rPr>
          <w:rFonts w:ascii="Times New Roman" w:hAnsi="Times New Roman"/>
          <w:sz w:val="20"/>
          <w:szCs w:val="20"/>
        </w:rPr>
        <w:t>Powyższe zmiany nie mogą skutkować wzrostem ceny jednostkowej, wartości umowy i nie mogą być niekorzystne dla Zamawiającego.</w:t>
      </w:r>
    </w:p>
    <w:p w14:paraId="0F4E4E84" w14:textId="77777777" w:rsidR="00F43AC2" w:rsidRDefault="00F43AC2" w:rsidP="00F43AC2">
      <w:pPr>
        <w:suppressAutoHyphens w:val="0"/>
        <w:spacing w:after="0" w:line="240" w:lineRule="auto"/>
        <w:jc w:val="both"/>
        <w:rPr>
          <w:rFonts w:ascii="Times New Roman" w:hAnsi="Times New Roman"/>
          <w:sz w:val="20"/>
          <w:szCs w:val="20"/>
        </w:rPr>
      </w:pPr>
      <w:r>
        <w:rPr>
          <w:rFonts w:ascii="Times New Roman" w:hAnsi="Times New Roman"/>
          <w:i/>
          <w:iCs/>
          <w:sz w:val="20"/>
          <w:szCs w:val="20"/>
        </w:rPr>
        <w:t>2.</w:t>
      </w:r>
      <w:r>
        <w:rPr>
          <w:rFonts w:ascii="Times New Roman" w:hAnsi="Times New Roman"/>
          <w:i/>
          <w:iCs/>
          <w:color w:val="0000FF"/>
          <w:sz w:val="20"/>
          <w:szCs w:val="20"/>
        </w:rPr>
        <w:t xml:space="preserve"> </w:t>
      </w:r>
      <w:r>
        <w:rPr>
          <w:rFonts w:ascii="Times New Roman" w:hAnsi="Times New Roman"/>
          <w:iCs/>
          <w:sz w:val="20"/>
          <w:szCs w:val="20"/>
        </w:rPr>
        <w:t>Jeżeli w okresie realizacji niniejszej umowy okaże się, że z przyczyn niezależnych od Zamawiającego zapotrzebowanie na daną pozycję asortymentową leku będzie mniejsze od ilości wskazanych w pakiecie, którego dotyczy niniejsza umowa, Zamawiający zastrzega sobie prawo do dokonywania przesunięć ilościowych pomiędzy poszczególnymi pozycjami asortymentowymi w ramach pakietu będących przedmiotem umowy.</w:t>
      </w:r>
      <w:r>
        <w:rPr>
          <w:rFonts w:ascii="Times New Roman" w:hAnsi="Times New Roman"/>
          <w:sz w:val="20"/>
          <w:szCs w:val="20"/>
        </w:rPr>
        <w:t xml:space="preserve"> Zmiana taka wymaga zgody Wykonawcy wyrażonej w formie dokumentowej.</w:t>
      </w:r>
    </w:p>
    <w:p w14:paraId="1F11BD23" w14:textId="1C0B6061" w:rsidR="00A27287" w:rsidRDefault="00A27287" w:rsidP="00F43AC2">
      <w:pPr>
        <w:suppressAutoHyphens w:val="0"/>
        <w:spacing w:after="0" w:line="240" w:lineRule="auto"/>
        <w:jc w:val="both"/>
        <w:rPr>
          <w:rFonts w:ascii="Times New Roman" w:hAnsi="Times New Roman"/>
          <w:sz w:val="20"/>
          <w:szCs w:val="20"/>
        </w:rPr>
      </w:pPr>
      <w:r>
        <w:rPr>
          <w:rFonts w:ascii="Times New Roman" w:hAnsi="Times New Roman"/>
          <w:sz w:val="20"/>
          <w:szCs w:val="20"/>
        </w:rPr>
        <w:t xml:space="preserve">3. </w:t>
      </w:r>
      <w:r w:rsidRPr="00A27287">
        <w:rPr>
          <w:rFonts w:ascii="Times New Roman" w:hAnsi="Times New Roman"/>
          <w:sz w:val="20"/>
          <w:szCs w:val="20"/>
        </w:rPr>
        <w:t>Zamawiający zastrzega sobie możliwość wydłużenia czasu umowy do 3 miesięcy po jej zakończeniu w celu wykorzystania pełnego asortymentu.  Zmiana taka wymaga zgody Wykonawcy wyrażonej w formie dokumentowej.</w:t>
      </w:r>
    </w:p>
    <w:p w14:paraId="4A26DE8B" w14:textId="0DDF7AD3" w:rsidR="00F43AC2" w:rsidRDefault="00A27287" w:rsidP="00F43AC2">
      <w:pPr>
        <w:pStyle w:val="Akapitzlist"/>
        <w:spacing w:after="0" w:line="240" w:lineRule="auto"/>
        <w:ind w:left="0"/>
        <w:jc w:val="both"/>
        <w:rPr>
          <w:rFonts w:ascii="Times New Roman" w:hAnsi="Times New Roman"/>
          <w:sz w:val="20"/>
          <w:szCs w:val="20"/>
        </w:rPr>
      </w:pPr>
      <w:r>
        <w:rPr>
          <w:rFonts w:ascii="Times New Roman" w:hAnsi="Times New Roman"/>
          <w:iCs/>
          <w:sz w:val="20"/>
          <w:szCs w:val="20"/>
        </w:rPr>
        <w:t>4</w:t>
      </w:r>
      <w:r w:rsidR="00F43AC2">
        <w:rPr>
          <w:rFonts w:ascii="Times New Roman" w:hAnsi="Times New Roman"/>
          <w:iCs/>
          <w:sz w:val="20"/>
          <w:szCs w:val="20"/>
        </w:rPr>
        <w:t xml:space="preserve">. Przesunięcie ilościowe będzie polegało na zmniejszeniu ilości zamawianych leków w pozycji asortymentowej, która nie jest zamawiana i jednoczesnym zwiększeniu innej pozycji asortymentowej należącej do tego pakietu, </w:t>
      </w:r>
      <w:r w:rsidR="00F43AC2">
        <w:rPr>
          <w:rFonts w:ascii="Times New Roman" w:hAnsi="Times New Roman"/>
          <w:iCs/>
          <w:sz w:val="20"/>
          <w:szCs w:val="20"/>
        </w:rPr>
        <w:br/>
        <w:t>z zastrzeżeniem, że na skutek tej zmiany nie dojdzie do zwiększenia ogólnej wartości zamówienia.</w:t>
      </w:r>
      <w:r w:rsidR="00F43AC2">
        <w:rPr>
          <w:rFonts w:ascii="Times New Roman" w:hAnsi="Times New Roman"/>
          <w:sz w:val="20"/>
          <w:szCs w:val="20"/>
        </w:rPr>
        <w:t xml:space="preserve"> Zmiany ilości poszczególnych produktów określonych w formularzu asortymentowo – cenowym mogą ulec zmniejszeniu lub </w:t>
      </w:r>
      <w:r w:rsidR="00F43AC2">
        <w:rPr>
          <w:rFonts w:ascii="Times New Roman" w:hAnsi="Times New Roman"/>
          <w:sz w:val="20"/>
          <w:szCs w:val="20"/>
        </w:rPr>
        <w:lastRenderedPageBreak/>
        <w:t>zwiększeniu w granicach +/- 30%, przy czym przez takie sformułowanie Zamawiający będzie rozumiał możliwość zamówienia o 30% mniejszych lub o 30% większych ilości, każdego z zamówionych asortymentów.</w:t>
      </w:r>
    </w:p>
    <w:p w14:paraId="50344400" w14:textId="73FD6D62" w:rsidR="00F43AC2" w:rsidRDefault="00A27287" w:rsidP="00F43AC2">
      <w:pPr>
        <w:pStyle w:val="Akapitzlist"/>
        <w:spacing w:after="0" w:line="240" w:lineRule="auto"/>
        <w:ind w:left="0"/>
        <w:jc w:val="both"/>
        <w:rPr>
          <w:rFonts w:ascii="Times New Roman" w:hAnsi="Times New Roman"/>
          <w:sz w:val="20"/>
          <w:szCs w:val="20"/>
        </w:rPr>
      </w:pPr>
      <w:r>
        <w:rPr>
          <w:rFonts w:ascii="Times New Roman" w:hAnsi="Times New Roman"/>
          <w:sz w:val="20"/>
          <w:szCs w:val="20"/>
        </w:rPr>
        <w:t>5</w:t>
      </w:r>
      <w:r w:rsidR="00F43AC2">
        <w:rPr>
          <w:rFonts w:ascii="Times New Roman" w:hAnsi="Times New Roman"/>
          <w:sz w:val="20"/>
          <w:szCs w:val="20"/>
        </w:rPr>
        <w:t>. W przypadku zmiany cen materiałów lub kosztów wykonania umowy, które zmienią ten koszt o więcej niż 10 %, Strony podejmą negocjacje w celu zmiany wynagrodzenia. Zmiana nie może nastąpić wcześniej niż przed upływem 7 miesięcy od dnia zawarcia umowy. Do poziomu zmiany kosztów nie wlicza się zmian wynikających ze zmiany minimalnego wynagrodzenia za pracę lub minimalnej stawki godzinowej.</w:t>
      </w:r>
    </w:p>
    <w:p w14:paraId="0021951C" w14:textId="0EDB9642" w:rsidR="00F43AC2" w:rsidRDefault="00A27287" w:rsidP="00F43AC2">
      <w:pPr>
        <w:pStyle w:val="Akapitzlist"/>
        <w:spacing w:after="0" w:line="240" w:lineRule="auto"/>
        <w:ind w:left="0"/>
        <w:jc w:val="both"/>
        <w:rPr>
          <w:rFonts w:ascii="Times New Roman" w:hAnsi="Times New Roman"/>
          <w:b/>
          <w:sz w:val="20"/>
          <w:szCs w:val="20"/>
        </w:rPr>
      </w:pPr>
      <w:r>
        <w:rPr>
          <w:rFonts w:ascii="Times New Roman" w:eastAsia="Times New Roman" w:hAnsi="Times New Roman"/>
          <w:sz w:val="20"/>
          <w:szCs w:val="20"/>
          <w:lang w:eastAsia="pl-PL"/>
        </w:rPr>
        <w:t>6</w:t>
      </w:r>
      <w:r w:rsidR="00F43AC2">
        <w:rPr>
          <w:rFonts w:ascii="Times New Roman" w:eastAsia="Times New Roman" w:hAnsi="Times New Roman"/>
          <w:sz w:val="20"/>
          <w:szCs w:val="20"/>
          <w:lang w:eastAsia="pl-PL"/>
        </w:rPr>
        <w:t>. W</w:t>
      </w:r>
      <w:r w:rsidR="00F43AC2" w:rsidRPr="00E8140C">
        <w:rPr>
          <w:rFonts w:ascii="Times New Roman" w:eastAsia="Times New Roman" w:hAnsi="Times New Roman"/>
          <w:sz w:val="20"/>
          <w:szCs w:val="20"/>
          <w:lang w:eastAsia="pl-PL"/>
        </w:rPr>
        <w:t xml:space="preserve"> razie wstrzymania lub wycofania produktu leczniczego z obrotu decyzją Głównego Inspektora Farmaceutycznego oraz zaprzestania produkcji, skutkujących uniemożliwieniem realizacji umowy przez Wykonawcę, </w:t>
      </w:r>
      <w:r w:rsidR="00F43AC2" w:rsidRPr="00C37E85">
        <w:rPr>
          <w:rFonts w:ascii="Times New Roman" w:eastAsia="Times New Roman" w:hAnsi="Times New Roman"/>
          <w:sz w:val="20"/>
          <w:szCs w:val="20"/>
          <w:lang w:eastAsia="pl-PL"/>
        </w:rPr>
        <w:t>przy jednoczesnym udokumentowanym braku możliwości dostarczenia przez Wykonawcę towaru równoważnego/odpowiednika</w:t>
      </w:r>
      <w:r w:rsidR="00F43AC2" w:rsidRPr="00E8140C">
        <w:rPr>
          <w:rFonts w:ascii="Times New Roman" w:eastAsia="Times New Roman" w:hAnsi="Times New Roman"/>
          <w:b/>
          <w:bCs/>
          <w:sz w:val="20"/>
          <w:szCs w:val="20"/>
          <w:lang w:eastAsia="pl-PL"/>
        </w:rPr>
        <w:t>,</w:t>
      </w:r>
      <w:r w:rsidR="00F43AC2" w:rsidRPr="00E8140C">
        <w:rPr>
          <w:rFonts w:ascii="Times New Roman" w:eastAsia="Times New Roman" w:hAnsi="Times New Roman"/>
          <w:sz w:val="20"/>
          <w:szCs w:val="20"/>
          <w:lang w:eastAsia="pl-PL"/>
        </w:rPr>
        <w:t xml:space="preserve"> Zamawiający dopuszcza rozwiązanie umowy za porozumieniem stron lub wyłączenie w/w produktu z umowy (bez naliczenia kar umownych)</w:t>
      </w:r>
    </w:p>
    <w:p w14:paraId="2362163C" w14:textId="003FA52B" w:rsidR="00F43AC2" w:rsidRDefault="00A27287" w:rsidP="00F43AC2">
      <w:pPr>
        <w:spacing w:after="0" w:line="240" w:lineRule="auto"/>
        <w:jc w:val="both"/>
        <w:rPr>
          <w:rFonts w:ascii="Times New Roman" w:hAnsi="Times New Roman"/>
          <w:iCs/>
          <w:sz w:val="20"/>
          <w:szCs w:val="20"/>
        </w:rPr>
      </w:pPr>
      <w:r>
        <w:rPr>
          <w:rFonts w:ascii="Times New Roman" w:hAnsi="Times New Roman"/>
          <w:iCs/>
          <w:sz w:val="20"/>
          <w:szCs w:val="20"/>
        </w:rPr>
        <w:t>7</w:t>
      </w:r>
      <w:r w:rsidR="00F43AC2">
        <w:rPr>
          <w:rFonts w:ascii="Times New Roman" w:hAnsi="Times New Roman"/>
          <w:iCs/>
          <w:sz w:val="20"/>
          <w:szCs w:val="20"/>
        </w:rPr>
        <w:t xml:space="preserve">. Niedopuszczalne są inne istotne zmiany postanowień niniejszej umowy oraz wprowadzenie do niej nowych postanowień niekorzystnych dla Zamawiającego, jeżeli przy ich uwzględnieniu należałoby zmienić treść oferty, na podstawie której dokonano wyboru wykonawcy, chyba że konieczność wprowadzenia takich zmian wynika </w:t>
      </w:r>
      <w:r w:rsidR="00F43AC2">
        <w:rPr>
          <w:rFonts w:ascii="Times New Roman" w:hAnsi="Times New Roman"/>
          <w:iCs/>
          <w:sz w:val="20"/>
          <w:szCs w:val="20"/>
        </w:rPr>
        <w:br/>
        <w:t>z okoliczności, których nie można było przewidzieć w chwili zawarcia umowy.</w:t>
      </w:r>
    </w:p>
    <w:p w14:paraId="04FBC515"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14</w:t>
      </w:r>
    </w:p>
    <w:p w14:paraId="49C46ADB" w14:textId="77777777" w:rsidR="00F43AC2" w:rsidRDefault="00F43AC2" w:rsidP="00F43AC2">
      <w:pPr>
        <w:pStyle w:val="Tekstpodstawowy"/>
        <w:rPr>
          <w:sz w:val="20"/>
        </w:rPr>
      </w:pPr>
      <w:r w:rsidRPr="00DC1581">
        <w:rPr>
          <w:sz w:val="20"/>
        </w:rPr>
        <w:t>Wykonawca nie może zbywać wierzytelności wynikających z niniejszej umowy, bez zgody Zamawiającego udzielonej na piśmie pod rygorem nieważności</w:t>
      </w:r>
      <w:r>
        <w:rPr>
          <w:sz w:val="20"/>
        </w:rPr>
        <w:t>.</w:t>
      </w:r>
    </w:p>
    <w:p w14:paraId="0F441E31"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15</w:t>
      </w:r>
    </w:p>
    <w:p w14:paraId="4346EDFB" w14:textId="77777777" w:rsidR="00F43AC2" w:rsidRDefault="00F43AC2" w:rsidP="00F43AC2">
      <w:pPr>
        <w:pStyle w:val="Tekstpodstawowy"/>
        <w:rPr>
          <w:sz w:val="20"/>
        </w:rPr>
      </w:pPr>
      <w:r>
        <w:rPr>
          <w:sz w:val="20"/>
        </w:rPr>
        <w:t>1. Wykonawca nie ponosi odpowiedzialności za opóźnienia lub nie dojście do skutku dostawy, jeśli jest to wywołane „siłą wyższą”.</w:t>
      </w:r>
    </w:p>
    <w:p w14:paraId="13248829" w14:textId="77777777" w:rsidR="00F43AC2" w:rsidRDefault="00F43AC2" w:rsidP="00F43AC2">
      <w:pPr>
        <w:spacing w:after="0" w:line="240" w:lineRule="auto"/>
        <w:jc w:val="both"/>
        <w:rPr>
          <w:rFonts w:ascii="Times New Roman" w:hAnsi="Times New Roman"/>
          <w:iCs/>
          <w:sz w:val="20"/>
          <w:szCs w:val="20"/>
        </w:rPr>
      </w:pPr>
      <w:r>
        <w:rPr>
          <w:rFonts w:ascii="Times New Roman" w:hAnsi="Times New Roman"/>
          <w:sz w:val="20"/>
          <w:szCs w:val="20"/>
        </w:rPr>
        <w:t xml:space="preserve">2. Strony zobowiązują się, że ani Strony ani ich pracownicy lub przedstawiciele (i) nie będą oferować, dokonywać, obiecywać, autoryzować ani akceptować jakichkolwiek płatności lub przekazywać żadnych korzyści majątkowych, w tym między innymi łapówek, bezpośrednio lub pośrednio, urzędnikom państwowym, organom regulacyjnym ani nikomu innemu w celu wpływania, wywoływania bądź nagradzania działania, zaniechania lub wydania decyzji w celu zagwarantowania nieuzasadnionej korzyści lub uzyskania bądź zachowania źródła przychodów (ii) będą stosować się do wszelkich praw antykorupcyjnych i innych pokrewnych regulacji. Strony oraz ich pracownicy lub przedstawiciele nie będą dokonywać płatności ani ofiarować upominków osobom trzecim, w związku </w:t>
      </w:r>
      <w:r>
        <w:rPr>
          <w:rFonts w:ascii="Times New Roman" w:hAnsi="Times New Roman"/>
          <w:sz w:val="20"/>
          <w:szCs w:val="20"/>
        </w:rPr>
        <w:br/>
        <w:t xml:space="preserve">z wykonywaniem Umowy. Każda ze Stron jest zobowiązana do niezwłocznego powiadomienia drugiej Strony </w:t>
      </w:r>
      <w:r>
        <w:rPr>
          <w:rFonts w:ascii="Times New Roman" w:hAnsi="Times New Roman"/>
          <w:sz w:val="20"/>
          <w:szCs w:val="20"/>
        </w:rPr>
        <w:br/>
        <w:t>o naruszeniu postanowień niniejszego ustępu.</w:t>
      </w:r>
    </w:p>
    <w:p w14:paraId="7B88356D" w14:textId="77777777" w:rsidR="00F43AC2" w:rsidRDefault="00F43AC2" w:rsidP="00F43AC2">
      <w:pPr>
        <w:spacing w:after="0" w:line="240" w:lineRule="auto"/>
        <w:rPr>
          <w:rFonts w:ascii="Times New Roman" w:hAnsi="Times New Roman"/>
          <w:sz w:val="20"/>
          <w:szCs w:val="20"/>
        </w:rPr>
      </w:pPr>
      <w:r>
        <w:rPr>
          <w:rFonts w:ascii="Times New Roman" w:hAnsi="Times New Roman"/>
          <w:sz w:val="20"/>
          <w:szCs w:val="20"/>
        </w:rPr>
        <w:t xml:space="preserve">3. Za realizację umowy po stronie Zamawiającego odpowiedzialna jest pani Małgorzata Wawrzyszko. </w:t>
      </w:r>
    </w:p>
    <w:p w14:paraId="3376A111" w14:textId="77777777" w:rsidR="00F43AC2" w:rsidRDefault="00F43AC2" w:rsidP="00F43AC2">
      <w:pPr>
        <w:spacing w:after="0" w:line="240" w:lineRule="auto"/>
        <w:jc w:val="center"/>
        <w:rPr>
          <w:rFonts w:ascii="Times New Roman" w:hAnsi="Times New Roman"/>
          <w:sz w:val="20"/>
          <w:szCs w:val="20"/>
        </w:rPr>
      </w:pPr>
      <w:r>
        <w:rPr>
          <w:rFonts w:ascii="Times New Roman" w:hAnsi="Times New Roman"/>
          <w:sz w:val="20"/>
          <w:szCs w:val="20"/>
        </w:rPr>
        <w:t>§ 16</w:t>
      </w:r>
    </w:p>
    <w:p w14:paraId="690DD66D" w14:textId="77777777" w:rsidR="00F43AC2" w:rsidRPr="00DA6A70" w:rsidRDefault="00F43AC2" w:rsidP="00F43AC2">
      <w:pPr>
        <w:spacing w:after="0" w:line="240" w:lineRule="auto"/>
        <w:rPr>
          <w:rFonts w:ascii="Times New Roman" w:eastAsia="Times New Roman" w:hAnsi="Times New Roman"/>
          <w:sz w:val="20"/>
          <w:szCs w:val="20"/>
        </w:rPr>
      </w:pPr>
      <w:r w:rsidRPr="00DA6A70">
        <w:rPr>
          <w:rFonts w:ascii="Times New Roman" w:eastAsia="Times New Roman" w:hAnsi="Times New Roman"/>
          <w:sz w:val="20"/>
          <w:szCs w:val="20"/>
        </w:rPr>
        <w:t>Umowa została sporządzona w formie elektronicznej.</w:t>
      </w:r>
    </w:p>
    <w:p w14:paraId="52E7F7DA" w14:textId="77777777" w:rsidR="00F43AC2" w:rsidRDefault="00F43AC2" w:rsidP="00F43AC2">
      <w:pPr>
        <w:spacing w:after="0" w:line="240" w:lineRule="auto"/>
        <w:rPr>
          <w:rFonts w:ascii="Times New Roman" w:hAnsi="Times New Roman"/>
          <w:sz w:val="20"/>
          <w:szCs w:val="20"/>
        </w:rPr>
      </w:pPr>
    </w:p>
    <w:p w14:paraId="281C4163" w14:textId="77777777" w:rsidR="00F43AC2" w:rsidRDefault="00F43AC2" w:rsidP="00F43AC2">
      <w:pPr>
        <w:spacing w:after="0" w:line="240" w:lineRule="auto"/>
        <w:rPr>
          <w:rFonts w:ascii="Times New Roman" w:hAnsi="Times New Roman"/>
          <w:b/>
          <w:bCs/>
          <w:sz w:val="20"/>
          <w:szCs w:val="20"/>
        </w:rPr>
      </w:pPr>
      <w:r>
        <w:rPr>
          <w:rFonts w:ascii="Times New Roman" w:hAnsi="Times New Roman"/>
          <w:sz w:val="20"/>
          <w:szCs w:val="20"/>
        </w:rPr>
        <w:t>ZAMAWIAJĄCY:                                                                                                                        WYKONAWCA:</w:t>
      </w:r>
    </w:p>
    <w:p w14:paraId="5F05289D" w14:textId="77777777" w:rsidR="00F43AC2" w:rsidRDefault="00F43AC2" w:rsidP="00F43AC2">
      <w:pPr>
        <w:rPr>
          <w:rFonts w:ascii="Times New Roman" w:hAnsi="Times New Roman"/>
          <w:sz w:val="20"/>
          <w:szCs w:val="20"/>
        </w:rPr>
      </w:pPr>
    </w:p>
    <w:p w14:paraId="63F3EAF8" w14:textId="77777777" w:rsidR="00F43AC2" w:rsidRDefault="00F43AC2" w:rsidP="00F43AC2">
      <w:pPr>
        <w:rPr>
          <w:rFonts w:ascii="Times New Roman" w:hAnsi="Times New Roman"/>
          <w:sz w:val="20"/>
          <w:szCs w:val="20"/>
        </w:rPr>
      </w:pPr>
    </w:p>
    <w:p w14:paraId="1F8A276E" w14:textId="77777777" w:rsidR="00F43AC2" w:rsidRDefault="00F43AC2" w:rsidP="00F43AC2">
      <w:pPr>
        <w:rPr>
          <w:rFonts w:ascii="Times New Roman" w:hAnsi="Times New Roman"/>
          <w:sz w:val="20"/>
          <w:szCs w:val="20"/>
        </w:rPr>
      </w:pPr>
    </w:p>
    <w:p w14:paraId="121759B1" w14:textId="77777777" w:rsidR="00F43AC2" w:rsidRDefault="00F43AC2" w:rsidP="00F43AC2">
      <w:pPr>
        <w:spacing w:after="0" w:line="240" w:lineRule="auto"/>
        <w:jc w:val="right"/>
        <w:rPr>
          <w:rFonts w:ascii="Times New Roman" w:hAnsi="Times New Roman"/>
          <w:b/>
        </w:rPr>
      </w:pPr>
    </w:p>
    <w:p w14:paraId="24D88DA8" w14:textId="77777777" w:rsidR="00F43AC2" w:rsidRDefault="00F43AC2" w:rsidP="00F43AC2"/>
    <w:p w14:paraId="22BF1BE8" w14:textId="77777777" w:rsidR="00F43AC2" w:rsidRDefault="00F43AC2" w:rsidP="00F43AC2"/>
    <w:p w14:paraId="189E5DC3" w14:textId="77777777" w:rsidR="00F43AC2" w:rsidRDefault="00F43AC2" w:rsidP="00F43AC2"/>
    <w:p w14:paraId="0E7FCA73" w14:textId="77777777" w:rsidR="00F43AC2" w:rsidRDefault="00F43AC2" w:rsidP="00F43AC2"/>
    <w:p w14:paraId="4D13455E" w14:textId="77777777" w:rsidR="00BE4C07" w:rsidRDefault="00BE4C07"/>
    <w:sectPr w:rsidR="00BE4C07" w:rsidSect="007E54CA">
      <w:pgSz w:w="12240" w:h="15840" w:code="1"/>
      <w:pgMar w:top="1417" w:right="1417" w:bottom="1417" w:left="1417" w:header="73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784"/>
    <w:multiLevelType w:val="hybridMultilevel"/>
    <w:tmpl w:val="5960376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5FAC1B40"/>
    <w:multiLevelType w:val="singleLevel"/>
    <w:tmpl w:val="04150017"/>
    <w:lvl w:ilvl="0">
      <w:start w:val="1"/>
      <w:numFmt w:val="lowerLetter"/>
      <w:lvlText w:val="%1)"/>
      <w:lvlJc w:val="left"/>
      <w:pPr>
        <w:tabs>
          <w:tab w:val="num" w:pos="360"/>
        </w:tabs>
        <w:ind w:left="360" w:hanging="360"/>
      </w:pPr>
    </w:lvl>
  </w:abstractNum>
  <w:num w:numId="1" w16cid:durableId="1982999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54783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AC2"/>
    <w:rsid w:val="0041606F"/>
    <w:rsid w:val="004323DF"/>
    <w:rsid w:val="006A66A3"/>
    <w:rsid w:val="00786C2B"/>
    <w:rsid w:val="007A6BA6"/>
    <w:rsid w:val="007E54CA"/>
    <w:rsid w:val="00A27287"/>
    <w:rsid w:val="00BE4C07"/>
    <w:rsid w:val="00C76A29"/>
    <w:rsid w:val="00DE5F8A"/>
    <w:rsid w:val="00F16C24"/>
    <w:rsid w:val="00F43AC2"/>
    <w:rsid w:val="00F45B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73428"/>
  <w15:chartTrackingRefBased/>
  <w15:docId w15:val="{E03F1B7B-BE3F-4BD5-B1BC-46C41B36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AC2"/>
    <w:pPr>
      <w:suppressAutoHyphens/>
    </w:pPr>
    <w:rPr>
      <w:rFonts w:ascii="Calibri" w:eastAsia="Calibri" w:hAnsi="Calibri" w:cs="Times New Roman"/>
      <w:lang w:eastAsia="zh-CN"/>
    </w:rPr>
  </w:style>
  <w:style w:type="paragraph" w:styleId="Nagwek1">
    <w:name w:val="heading 1"/>
    <w:basedOn w:val="Normalny"/>
    <w:next w:val="Normalny"/>
    <w:link w:val="Nagwek1Znak"/>
    <w:uiPriority w:val="9"/>
    <w:qFormat/>
    <w:rsid w:val="00F43AC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gwek2">
    <w:name w:val="heading 2"/>
    <w:basedOn w:val="Normalny"/>
    <w:next w:val="Normalny"/>
    <w:link w:val="Nagwek2Znak"/>
    <w:uiPriority w:val="9"/>
    <w:semiHidden/>
    <w:unhideWhenUsed/>
    <w:qFormat/>
    <w:rsid w:val="00F43AC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F43AC2"/>
    <w:pPr>
      <w:keepNext/>
      <w:keepLines/>
      <w:spacing w:before="160" w:after="80"/>
      <w:outlineLvl w:val="2"/>
    </w:pPr>
    <w:rPr>
      <w:rFonts w:eastAsiaTheme="majorEastAsia" w:cstheme="majorBidi"/>
      <w:color w:val="365F91" w:themeColor="accent1" w:themeShade="BF"/>
      <w:sz w:val="28"/>
      <w:szCs w:val="28"/>
    </w:rPr>
  </w:style>
  <w:style w:type="paragraph" w:styleId="Nagwek4">
    <w:name w:val="heading 4"/>
    <w:basedOn w:val="Normalny"/>
    <w:next w:val="Normalny"/>
    <w:link w:val="Nagwek4Znak"/>
    <w:uiPriority w:val="9"/>
    <w:semiHidden/>
    <w:unhideWhenUsed/>
    <w:qFormat/>
    <w:rsid w:val="00F43AC2"/>
    <w:pPr>
      <w:keepNext/>
      <w:keepLines/>
      <w:spacing w:before="80" w:after="40"/>
      <w:outlineLvl w:val="3"/>
    </w:pPr>
    <w:rPr>
      <w:rFonts w:eastAsiaTheme="majorEastAsia" w:cstheme="majorBidi"/>
      <w:i/>
      <w:iCs/>
      <w:color w:val="365F91" w:themeColor="accent1" w:themeShade="BF"/>
    </w:rPr>
  </w:style>
  <w:style w:type="paragraph" w:styleId="Nagwek5">
    <w:name w:val="heading 5"/>
    <w:basedOn w:val="Normalny"/>
    <w:next w:val="Normalny"/>
    <w:link w:val="Nagwek5Znak"/>
    <w:uiPriority w:val="9"/>
    <w:semiHidden/>
    <w:unhideWhenUsed/>
    <w:qFormat/>
    <w:rsid w:val="00F43AC2"/>
    <w:pPr>
      <w:keepNext/>
      <w:keepLines/>
      <w:spacing w:before="80" w:after="40"/>
      <w:outlineLvl w:val="4"/>
    </w:pPr>
    <w:rPr>
      <w:rFonts w:eastAsiaTheme="majorEastAsia" w:cstheme="majorBidi"/>
      <w:color w:val="365F91" w:themeColor="accent1" w:themeShade="BF"/>
    </w:rPr>
  </w:style>
  <w:style w:type="paragraph" w:styleId="Nagwek6">
    <w:name w:val="heading 6"/>
    <w:basedOn w:val="Normalny"/>
    <w:next w:val="Normalny"/>
    <w:link w:val="Nagwek6Znak"/>
    <w:uiPriority w:val="9"/>
    <w:semiHidden/>
    <w:unhideWhenUsed/>
    <w:qFormat/>
    <w:rsid w:val="00F43AC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3AC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3AC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3AC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43AC2"/>
    <w:rPr>
      <w:rFonts w:asciiTheme="majorHAnsi" w:eastAsiaTheme="majorEastAsia" w:hAnsiTheme="majorHAnsi" w:cstheme="majorBidi"/>
      <w:color w:val="365F91" w:themeColor="accent1" w:themeShade="BF"/>
      <w:sz w:val="40"/>
      <w:szCs w:val="40"/>
    </w:rPr>
  </w:style>
  <w:style w:type="character" w:customStyle="1" w:styleId="Nagwek2Znak">
    <w:name w:val="Nagłówek 2 Znak"/>
    <w:basedOn w:val="Domylnaczcionkaakapitu"/>
    <w:link w:val="Nagwek2"/>
    <w:uiPriority w:val="9"/>
    <w:semiHidden/>
    <w:rsid w:val="00F43AC2"/>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semiHidden/>
    <w:rsid w:val="00F43AC2"/>
    <w:rPr>
      <w:rFonts w:eastAsiaTheme="majorEastAsia" w:cstheme="majorBidi"/>
      <w:color w:val="365F91" w:themeColor="accent1" w:themeShade="BF"/>
      <w:sz w:val="28"/>
      <w:szCs w:val="28"/>
    </w:rPr>
  </w:style>
  <w:style w:type="character" w:customStyle="1" w:styleId="Nagwek4Znak">
    <w:name w:val="Nagłówek 4 Znak"/>
    <w:basedOn w:val="Domylnaczcionkaakapitu"/>
    <w:link w:val="Nagwek4"/>
    <w:uiPriority w:val="9"/>
    <w:semiHidden/>
    <w:rsid w:val="00F43AC2"/>
    <w:rPr>
      <w:rFonts w:eastAsiaTheme="majorEastAsia" w:cstheme="majorBidi"/>
      <w:i/>
      <w:iCs/>
      <w:color w:val="365F91" w:themeColor="accent1" w:themeShade="BF"/>
    </w:rPr>
  </w:style>
  <w:style w:type="character" w:customStyle="1" w:styleId="Nagwek5Znak">
    <w:name w:val="Nagłówek 5 Znak"/>
    <w:basedOn w:val="Domylnaczcionkaakapitu"/>
    <w:link w:val="Nagwek5"/>
    <w:uiPriority w:val="9"/>
    <w:semiHidden/>
    <w:rsid w:val="00F43AC2"/>
    <w:rPr>
      <w:rFonts w:eastAsiaTheme="majorEastAsia" w:cstheme="majorBidi"/>
      <w:color w:val="365F91" w:themeColor="accent1" w:themeShade="BF"/>
    </w:rPr>
  </w:style>
  <w:style w:type="character" w:customStyle="1" w:styleId="Nagwek6Znak">
    <w:name w:val="Nagłówek 6 Znak"/>
    <w:basedOn w:val="Domylnaczcionkaakapitu"/>
    <w:link w:val="Nagwek6"/>
    <w:uiPriority w:val="9"/>
    <w:semiHidden/>
    <w:rsid w:val="00F43AC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3AC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3AC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3AC2"/>
    <w:rPr>
      <w:rFonts w:eastAsiaTheme="majorEastAsia" w:cstheme="majorBidi"/>
      <w:color w:val="272727" w:themeColor="text1" w:themeTint="D8"/>
    </w:rPr>
  </w:style>
  <w:style w:type="paragraph" w:styleId="Tytu">
    <w:name w:val="Title"/>
    <w:basedOn w:val="Normalny"/>
    <w:next w:val="Normalny"/>
    <w:link w:val="TytuZnak"/>
    <w:uiPriority w:val="10"/>
    <w:qFormat/>
    <w:rsid w:val="00F43A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43AC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43AC2"/>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43AC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3AC2"/>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F43AC2"/>
    <w:rPr>
      <w:i/>
      <w:iCs/>
      <w:color w:val="404040" w:themeColor="text1" w:themeTint="BF"/>
    </w:rPr>
  </w:style>
  <w:style w:type="paragraph" w:styleId="Akapitzlist">
    <w:name w:val="List Paragraph"/>
    <w:aliases w:val="CW_Lista,normalny tekst,L1,Numerowanie,List Paragraph,Akapit z listą5,sw tekst,Akapit z listą BS,Adresat stanowisko,Wypunktowanie,Normal,Akapit z listą31,Normal2,Akapit z listą3,Obiekt,BulletC,NOWY,Akapit z listą32,Akapit z listą2,2 headi"/>
    <w:basedOn w:val="Normalny"/>
    <w:link w:val="AkapitzlistZnak"/>
    <w:uiPriority w:val="34"/>
    <w:qFormat/>
    <w:rsid w:val="00F43AC2"/>
    <w:pPr>
      <w:ind w:left="720"/>
      <w:contextualSpacing/>
    </w:pPr>
  </w:style>
  <w:style w:type="character" w:styleId="Wyrnienieintensywne">
    <w:name w:val="Intense Emphasis"/>
    <w:basedOn w:val="Domylnaczcionkaakapitu"/>
    <w:uiPriority w:val="21"/>
    <w:qFormat/>
    <w:rsid w:val="00F43AC2"/>
    <w:rPr>
      <w:i/>
      <w:iCs/>
      <w:color w:val="365F91" w:themeColor="accent1" w:themeShade="BF"/>
    </w:rPr>
  </w:style>
  <w:style w:type="paragraph" w:styleId="Cytatintensywny">
    <w:name w:val="Intense Quote"/>
    <w:basedOn w:val="Normalny"/>
    <w:next w:val="Normalny"/>
    <w:link w:val="CytatintensywnyZnak"/>
    <w:uiPriority w:val="30"/>
    <w:qFormat/>
    <w:rsid w:val="00F43AC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F43AC2"/>
    <w:rPr>
      <w:i/>
      <w:iCs/>
      <w:color w:val="365F91" w:themeColor="accent1" w:themeShade="BF"/>
    </w:rPr>
  </w:style>
  <w:style w:type="character" w:styleId="Odwoanieintensywne">
    <w:name w:val="Intense Reference"/>
    <w:basedOn w:val="Domylnaczcionkaakapitu"/>
    <w:uiPriority w:val="32"/>
    <w:qFormat/>
    <w:rsid w:val="00F43AC2"/>
    <w:rPr>
      <w:b/>
      <w:bCs/>
      <w:smallCaps/>
      <w:color w:val="365F91" w:themeColor="accent1" w:themeShade="BF"/>
      <w:spacing w:val="5"/>
    </w:rPr>
  </w:style>
  <w:style w:type="character" w:styleId="Hipercze">
    <w:name w:val="Hyperlink"/>
    <w:basedOn w:val="Domylnaczcionkaakapitu"/>
    <w:uiPriority w:val="99"/>
    <w:unhideWhenUsed/>
    <w:rsid w:val="00F43AC2"/>
    <w:rPr>
      <w:color w:val="0000FF" w:themeColor="hyperlink"/>
      <w:u w:val="single"/>
    </w:rPr>
  </w:style>
  <w:style w:type="paragraph" w:styleId="Tekstpodstawowy">
    <w:name w:val="Body Text"/>
    <w:basedOn w:val="Normalny"/>
    <w:link w:val="TekstpodstawowyZnak"/>
    <w:semiHidden/>
    <w:unhideWhenUsed/>
    <w:rsid w:val="00F43AC2"/>
    <w:pPr>
      <w:spacing w:after="0" w:line="240" w:lineRule="auto"/>
    </w:pPr>
    <w:rPr>
      <w:rFonts w:ascii="Times New Roman" w:eastAsia="Times New Roman" w:hAnsi="Times New Roman"/>
      <w:color w:val="000000"/>
      <w:sz w:val="24"/>
      <w:szCs w:val="20"/>
      <w:lang w:val="cs-CZ"/>
    </w:rPr>
  </w:style>
  <w:style w:type="character" w:customStyle="1" w:styleId="TekstpodstawowyZnak">
    <w:name w:val="Tekst podstawowy Znak"/>
    <w:basedOn w:val="Domylnaczcionkaakapitu"/>
    <w:link w:val="Tekstpodstawowy"/>
    <w:semiHidden/>
    <w:rsid w:val="00F43AC2"/>
    <w:rPr>
      <w:rFonts w:ascii="Times New Roman" w:eastAsia="Times New Roman" w:hAnsi="Times New Roman" w:cs="Times New Roman"/>
      <w:color w:val="000000"/>
      <w:sz w:val="24"/>
      <w:szCs w:val="20"/>
      <w:lang w:val="cs-CZ" w:eastAsia="zh-CN"/>
    </w:rPr>
  </w:style>
  <w:style w:type="paragraph" w:styleId="Tekstpodstawowywcity2">
    <w:name w:val="Body Text Indent 2"/>
    <w:basedOn w:val="Normalny"/>
    <w:link w:val="Tekstpodstawowywcity2Znak"/>
    <w:uiPriority w:val="99"/>
    <w:semiHidden/>
    <w:unhideWhenUsed/>
    <w:rsid w:val="00F43AC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43AC2"/>
    <w:rPr>
      <w:rFonts w:ascii="Calibri" w:eastAsia="Calibri" w:hAnsi="Calibri" w:cs="Times New Roman"/>
      <w:lang w:eastAsia="zh-CN"/>
    </w:rPr>
  </w:style>
  <w:style w:type="character" w:customStyle="1" w:styleId="AkapitzlistZnak">
    <w:name w:val="Akapit z listą Znak"/>
    <w:aliases w:val="CW_Lista Znak,normalny tekst Znak,L1 Znak,Numerowanie Znak,List Paragraph Znak,Akapit z listą5 Znak,sw tekst Znak,Akapit z listą BS Znak,Adresat stanowisko Znak,Wypunktowanie Znak,Normal Znak,Akapit z listą31 Znak,Normal2 Znak"/>
    <w:link w:val="Akapitzlist"/>
    <w:uiPriority w:val="34"/>
    <w:qFormat/>
    <w:locked/>
    <w:rsid w:val="00F43AC2"/>
  </w:style>
  <w:style w:type="character" w:customStyle="1" w:styleId="DefaultZnak">
    <w:name w:val="Default Znak"/>
    <w:link w:val="Default"/>
    <w:locked/>
    <w:rsid w:val="00F43AC2"/>
    <w:rPr>
      <w:rFonts w:ascii="Times New Roman" w:hAnsi="Times New Roman" w:cs="Times New Roman"/>
      <w:color w:val="000000"/>
      <w:sz w:val="24"/>
      <w:szCs w:val="24"/>
    </w:rPr>
  </w:style>
  <w:style w:type="paragraph" w:customStyle="1" w:styleId="Default">
    <w:name w:val="Default"/>
    <w:link w:val="DefaultZnak"/>
    <w:rsid w:val="00F43AC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ktury@comjar.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2815</Words>
  <Characters>16896</Characters>
  <Application>Microsoft Office Word</Application>
  <DocSecurity>0</DocSecurity>
  <Lines>140</Lines>
  <Paragraphs>39</Paragraphs>
  <ScaleCrop>false</ScaleCrop>
  <Company>Grizli777</Company>
  <LinksUpToDate>false</LinksUpToDate>
  <CharactersWithSpaces>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Użytkownik systemu Windows</cp:lastModifiedBy>
  <cp:revision>6</cp:revision>
  <dcterms:created xsi:type="dcterms:W3CDTF">2026-03-18T07:59:00Z</dcterms:created>
  <dcterms:modified xsi:type="dcterms:W3CDTF">2026-03-25T07:25:00Z</dcterms:modified>
</cp:coreProperties>
</file>